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CA36E" w14:textId="77777777" w:rsidR="00EA766E" w:rsidRPr="00EA766E" w:rsidRDefault="00EA766E" w:rsidP="00EA766E">
      <w:pPr>
        <w:spacing w:after="24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Ogłoszenie nr 536505-N-2020 z dnia 2020-05-04 r. </w:t>
      </w:r>
    </w:p>
    <w:p w14:paraId="35767A98" w14:textId="77777777" w:rsidR="00EA766E" w:rsidRPr="00EA766E" w:rsidRDefault="00EA766E" w:rsidP="00EA766E">
      <w:pPr>
        <w:spacing w:after="0" w:line="240" w:lineRule="auto"/>
        <w:jc w:val="center"/>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Jarocińska Agencja Rozwoju Sp. z o.o.: „Zakup energii elektrycznej”</w:t>
      </w:r>
      <w:r w:rsidRPr="00EA766E">
        <w:rPr>
          <w:rFonts w:ascii="Times New Roman" w:eastAsia="Times New Roman" w:hAnsi="Times New Roman" w:cs="Times New Roman"/>
          <w:sz w:val="24"/>
          <w:szCs w:val="24"/>
          <w:lang w:eastAsia="pl-PL"/>
        </w:rPr>
        <w:br/>
        <w:t xml:space="preserve">OGŁOSZENIE O ZAMÓWIENIU - Dostawy </w:t>
      </w:r>
    </w:p>
    <w:p w14:paraId="1D49E593"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Zamieszczanie ogłoszenia:</w:t>
      </w:r>
      <w:r w:rsidRPr="00EA766E">
        <w:rPr>
          <w:rFonts w:ascii="Times New Roman" w:eastAsia="Times New Roman" w:hAnsi="Times New Roman" w:cs="Times New Roman"/>
          <w:sz w:val="24"/>
          <w:szCs w:val="24"/>
          <w:lang w:eastAsia="pl-PL"/>
        </w:rPr>
        <w:t xml:space="preserve"> Zamieszczanie obowiązkowe </w:t>
      </w:r>
    </w:p>
    <w:p w14:paraId="36F8EF67"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Ogłoszenie dotyczy:</w:t>
      </w:r>
      <w:r w:rsidRPr="00EA766E">
        <w:rPr>
          <w:rFonts w:ascii="Times New Roman" w:eastAsia="Times New Roman" w:hAnsi="Times New Roman" w:cs="Times New Roman"/>
          <w:sz w:val="24"/>
          <w:szCs w:val="24"/>
          <w:lang w:eastAsia="pl-PL"/>
        </w:rPr>
        <w:t xml:space="preserve"> Zamówienia publicznego </w:t>
      </w:r>
    </w:p>
    <w:p w14:paraId="07050256"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6374E65"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w:t>
      </w:r>
    </w:p>
    <w:p w14:paraId="72C75886"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Nazwa projektu lub programu</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p>
    <w:p w14:paraId="649BF2BB"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DBBD90F"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w:t>
      </w:r>
    </w:p>
    <w:p w14:paraId="3A82E838"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A766E">
        <w:rPr>
          <w:rFonts w:ascii="Times New Roman" w:eastAsia="Times New Roman" w:hAnsi="Times New Roman" w:cs="Times New Roman"/>
          <w:sz w:val="24"/>
          <w:szCs w:val="24"/>
          <w:lang w:eastAsia="pl-PL"/>
        </w:rPr>
        <w:br/>
      </w:r>
    </w:p>
    <w:p w14:paraId="4B138908"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u w:val="single"/>
          <w:lang w:eastAsia="pl-PL"/>
        </w:rPr>
        <w:t>SEKCJA I: ZAMAWIAJĄCY</w:t>
      </w:r>
      <w:r w:rsidRPr="00EA766E">
        <w:rPr>
          <w:rFonts w:ascii="Times New Roman" w:eastAsia="Times New Roman" w:hAnsi="Times New Roman" w:cs="Times New Roman"/>
          <w:sz w:val="24"/>
          <w:szCs w:val="24"/>
          <w:lang w:eastAsia="pl-PL"/>
        </w:rPr>
        <w:t xml:space="preserve"> </w:t>
      </w:r>
    </w:p>
    <w:p w14:paraId="477CC5D5"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Postępowanie przeprowadza centralny zamawiający </w:t>
      </w:r>
    </w:p>
    <w:p w14:paraId="18BE52A0"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w:t>
      </w:r>
    </w:p>
    <w:p w14:paraId="58747A39"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781BC18"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Tak </w:t>
      </w:r>
    </w:p>
    <w:p w14:paraId="1719A0F7"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Informacje na temat podmiotu któremu zamawiający powierzył/powierzyli prowadzenie postępowania:</w:t>
      </w:r>
      <w:r w:rsidRPr="00EA766E">
        <w:rPr>
          <w:rFonts w:ascii="Times New Roman" w:eastAsia="Times New Roman" w:hAnsi="Times New Roman" w:cs="Times New Roman"/>
          <w:sz w:val="24"/>
          <w:szCs w:val="24"/>
          <w:lang w:eastAsia="pl-PL"/>
        </w:rPr>
        <w:t xml:space="preserve"> Jarocińska Agencja Rozwoju Sp. z o.o. Ul. T. Kościuszki 15B, 63-200 Jarocin NIP 617-20-84-457 REGON 251618910 Tel. 62 740 02 95 Fax.: 62 740 02 95 E-mail jar@jarjarocin.pl www.jarjarocin.pl Godziny urzędowania: od poniedziałku do piątku od 8:00 do 16:00.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Postępowanie jest przeprowadzane wspólnie przez zamawiających</w:t>
      </w:r>
      <w:r w:rsidRPr="00EA766E">
        <w:rPr>
          <w:rFonts w:ascii="Times New Roman" w:eastAsia="Times New Roman" w:hAnsi="Times New Roman" w:cs="Times New Roman"/>
          <w:sz w:val="24"/>
          <w:szCs w:val="24"/>
          <w:lang w:eastAsia="pl-PL"/>
        </w:rPr>
        <w:t xml:space="preserve"> </w:t>
      </w:r>
    </w:p>
    <w:p w14:paraId="4D40D8B4"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Tak </w:t>
      </w:r>
    </w:p>
    <w:p w14:paraId="4BC65B57"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EA766E" w:rsidRPr="00EA766E" w14:paraId="1F381BB1" w14:textId="77777777" w:rsidTr="00EA766E">
        <w:tc>
          <w:tcPr>
            <w:tcW w:w="0" w:type="auto"/>
            <w:tcBorders>
              <w:top w:val="single" w:sz="6" w:space="0" w:color="000000"/>
              <w:left w:val="single" w:sz="6" w:space="0" w:color="000000"/>
              <w:bottom w:val="single" w:sz="6" w:space="0" w:color="000000"/>
              <w:right w:val="single" w:sz="6" w:space="0" w:color="000000"/>
            </w:tcBorders>
            <w:vAlign w:val="center"/>
            <w:hideMark/>
          </w:tcPr>
          <w:p w14:paraId="13AAEC4E"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Podmiot</w:t>
            </w:r>
          </w:p>
        </w:tc>
      </w:tr>
      <w:tr w:rsidR="00EA766E" w:rsidRPr="00EA766E" w14:paraId="63715733" w14:textId="77777777" w:rsidTr="00EA766E">
        <w:tc>
          <w:tcPr>
            <w:tcW w:w="0" w:type="auto"/>
            <w:tcBorders>
              <w:top w:val="single" w:sz="6" w:space="0" w:color="000000"/>
              <w:left w:val="single" w:sz="6" w:space="0" w:color="000000"/>
              <w:bottom w:val="single" w:sz="6" w:space="0" w:color="000000"/>
              <w:right w:val="single" w:sz="6" w:space="0" w:color="000000"/>
            </w:tcBorders>
            <w:vAlign w:val="center"/>
            <w:hideMark/>
          </w:tcPr>
          <w:p w14:paraId="468B2759"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Jarocińska Agencja Rozwoju Sp. z o.o. ul. T. Kościuszki 15B, 63-200 Jarocin</w:t>
            </w:r>
          </w:p>
        </w:tc>
      </w:tr>
      <w:tr w:rsidR="00EA766E" w:rsidRPr="00EA766E" w14:paraId="2764B238" w14:textId="77777777" w:rsidTr="00EA766E">
        <w:tc>
          <w:tcPr>
            <w:tcW w:w="0" w:type="auto"/>
            <w:tcBorders>
              <w:top w:val="single" w:sz="6" w:space="0" w:color="000000"/>
              <w:left w:val="single" w:sz="6" w:space="0" w:color="000000"/>
              <w:bottom w:val="single" w:sz="6" w:space="0" w:color="000000"/>
              <w:right w:val="single" w:sz="6" w:space="0" w:color="000000"/>
            </w:tcBorders>
            <w:vAlign w:val="center"/>
            <w:hideMark/>
          </w:tcPr>
          <w:p w14:paraId="0E2B1F84"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Jarocińskie Linie Autobusowe Sp. z o.o., ul. Zaciszna 5, 63-200 Jarocin</w:t>
            </w:r>
          </w:p>
        </w:tc>
      </w:tr>
      <w:tr w:rsidR="00EA766E" w:rsidRPr="00EA766E" w14:paraId="27C1DB11" w14:textId="77777777" w:rsidTr="00EA766E">
        <w:tc>
          <w:tcPr>
            <w:tcW w:w="0" w:type="auto"/>
            <w:tcBorders>
              <w:top w:val="single" w:sz="6" w:space="0" w:color="000000"/>
              <w:left w:val="single" w:sz="6" w:space="0" w:color="000000"/>
              <w:bottom w:val="single" w:sz="6" w:space="0" w:color="000000"/>
              <w:right w:val="single" w:sz="6" w:space="0" w:color="000000"/>
            </w:tcBorders>
            <w:vAlign w:val="center"/>
            <w:hideMark/>
          </w:tcPr>
          <w:p w14:paraId="5D15C8B6"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Zakład Usług Komunalnych Sp. z o.o., ul. Kasztanowa 18, 63-200 Jarocin</w:t>
            </w:r>
          </w:p>
        </w:tc>
      </w:tr>
      <w:tr w:rsidR="00EA766E" w:rsidRPr="00EA766E" w14:paraId="6E88E75B" w14:textId="77777777" w:rsidTr="00EA766E">
        <w:tc>
          <w:tcPr>
            <w:tcW w:w="0" w:type="auto"/>
            <w:tcBorders>
              <w:top w:val="single" w:sz="6" w:space="0" w:color="000000"/>
              <w:left w:val="single" w:sz="6" w:space="0" w:color="000000"/>
              <w:bottom w:val="single" w:sz="6" w:space="0" w:color="000000"/>
              <w:right w:val="single" w:sz="6" w:space="0" w:color="000000"/>
            </w:tcBorders>
            <w:vAlign w:val="center"/>
            <w:hideMark/>
          </w:tcPr>
          <w:p w14:paraId="52FDD2B2"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Jarocińskie Towarzystwo Budownictwa Społecznego Sp. z o.o. w Jarocinie, ul. T. Kościuszki 18, 63-200 Jarocin</w:t>
            </w:r>
          </w:p>
        </w:tc>
      </w:tr>
      <w:tr w:rsidR="00EA766E" w:rsidRPr="00EA766E" w14:paraId="1852A7E4" w14:textId="77777777" w:rsidTr="00EA766E">
        <w:tc>
          <w:tcPr>
            <w:tcW w:w="0" w:type="auto"/>
            <w:tcBorders>
              <w:top w:val="single" w:sz="6" w:space="0" w:color="000000"/>
              <w:left w:val="single" w:sz="6" w:space="0" w:color="000000"/>
              <w:bottom w:val="single" w:sz="6" w:space="0" w:color="000000"/>
              <w:right w:val="single" w:sz="6" w:space="0" w:color="000000"/>
            </w:tcBorders>
            <w:vAlign w:val="center"/>
            <w:hideMark/>
          </w:tcPr>
          <w:p w14:paraId="15206F18"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Jarocin Sport Sp. z o.o., ul. Sportowa 6, 63-200 Jarocin</w:t>
            </w:r>
          </w:p>
        </w:tc>
      </w:tr>
    </w:tbl>
    <w:p w14:paraId="35FF83D6"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26717073"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lastRenderedPageBreak/>
        <w:t xml:space="preserve">Nie </w:t>
      </w:r>
    </w:p>
    <w:p w14:paraId="68F3BF18"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Informacje dodatkowe:</w:t>
      </w:r>
      <w:r w:rsidRPr="00EA766E">
        <w:rPr>
          <w:rFonts w:ascii="Times New Roman" w:eastAsia="Times New Roman" w:hAnsi="Times New Roman" w:cs="Times New Roman"/>
          <w:sz w:val="24"/>
          <w:szCs w:val="24"/>
          <w:lang w:eastAsia="pl-PL"/>
        </w:rPr>
        <w:t xml:space="preserve"> </w:t>
      </w:r>
    </w:p>
    <w:p w14:paraId="69F6FB52"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 1) NAZWA I ADRES: </w:t>
      </w:r>
      <w:r w:rsidRPr="00EA766E">
        <w:rPr>
          <w:rFonts w:ascii="Times New Roman" w:eastAsia="Times New Roman" w:hAnsi="Times New Roman" w:cs="Times New Roman"/>
          <w:sz w:val="24"/>
          <w:szCs w:val="24"/>
          <w:lang w:eastAsia="pl-PL"/>
        </w:rPr>
        <w:t xml:space="preserve">Jarocińska Agencja Rozwoju Sp. z o.o., krajowy numer identyfikacyjny 25161891000000, ul. T. Kościuszki  15 B , 63-200  Jarocin, woj. wielkopolskie, państwo Polska, tel. 62 740 02 95, , e-mail jar@jarjarocin.pl, , faks 62 720 90 94. </w:t>
      </w:r>
      <w:r w:rsidRPr="00EA766E">
        <w:rPr>
          <w:rFonts w:ascii="Times New Roman" w:eastAsia="Times New Roman" w:hAnsi="Times New Roman" w:cs="Times New Roman"/>
          <w:sz w:val="24"/>
          <w:szCs w:val="24"/>
          <w:lang w:eastAsia="pl-PL"/>
        </w:rPr>
        <w:br/>
        <w:t xml:space="preserve">Adres strony internetowej (URL): www.jarjarocin.pl </w:t>
      </w:r>
      <w:r w:rsidRPr="00EA766E">
        <w:rPr>
          <w:rFonts w:ascii="Times New Roman" w:eastAsia="Times New Roman" w:hAnsi="Times New Roman" w:cs="Times New Roman"/>
          <w:sz w:val="24"/>
          <w:szCs w:val="24"/>
          <w:lang w:eastAsia="pl-PL"/>
        </w:rPr>
        <w:br/>
        <w:t xml:space="preserve">Adres profilu nabywcy: </w:t>
      </w:r>
      <w:r w:rsidRPr="00EA766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3145F71"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 2) RODZAJ ZAMAWIAJĄCEGO: </w:t>
      </w:r>
      <w:r w:rsidRPr="00EA766E">
        <w:rPr>
          <w:rFonts w:ascii="Times New Roman" w:eastAsia="Times New Roman" w:hAnsi="Times New Roman" w:cs="Times New Roman"/>
          <w:sz w:val="24"/>
          <w:szCs w:val="24"/>
          <w:lang w:eastAsia="pl-PL"/>
        </w:rPr>
        <w:t xml:space="preserve">Podmiot prawa publicznego </w:t>
      </w:r>
      <w:r w:rsidRPr="00EA766E">
        <w:rPr>
          <w:rFonts w:ascii="Times New Roman" w:eastAsia="Times New Roman" w:hAnsi="Times New Roman" w:cs="Times New Roman"/>
          <w:sz w:val="24"/>
          <w:szCs w:val="24"/>
          <w:lang w:eastAsia="pl-PL"/>
        </w:rPr>
        <w:br/>
      </w:r>
    </w:p>
    <w:p w14:paraId="7F9E460B"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I.3) WSPÓLNE UDZIELANIE ZAMÓWIENIA </w:t>
      </w:r>
      <w:r w:rsidRPr="00EA766E">
        <w:rPr>
          <w:rFonts w:ascii="Times New Roman" w:eastAsia="Times New Roman" w:hAnsi="Times New Roman" w:cs="Times New Roman"/>
          <w:b/>
          <w:bCs/>
          <w:i/>
          <w:iCs/>
          <w:sz w:val="24"/>
          <w:szCs w:val="24"/>
          <w:lang w:eastAsia="pl-PL"/>
        </w:rPr>
        <w:t>(jeżeli dotyczy)</w:t>
      </w:r>
      <w:r w:rsidRPr="00EA766E">
        <w:rPr>
          <w:rFonts w:ascii="Times New Roman" w:eastAsia="Times New Roman" w:hAnsi="Times New Roman" w:cs="Times New Roman"/>
          <w:b/>
          <w:bCs/>
          <w:sz w:val="24"/>
          <w:szCs w:val="24"/>
          <w:lang w:eastAsia="pl-PL"/>
        </w:rPr>
        <w:t xml:space="preserve">: </w:t>
      </w:r>
    </w:p>
    <w:p w14:paraId="75F20596"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A766E">
        <w:rPr>
          <w:rFonts w:ascii="Times New Roman" w:eastAsia="Times New Roman" w:hAnsi="Times New Roman" w:cs="Times New Roman"/>
          <w:sz w:val="24"/>
          <w:szCs w:val="24"/>
          <w:lang w:eastAsia="pl-PL"/>
        </w:rPr>
        <w:br/>
        <w:t xml:space="preserve">Na podstawie art. 16 ust. 1 i 5 ustawy z dnia 29 stycznia 2004 r. Prawo zamówień publicznych (Dz. U. z 2019r., poz. 1843) Zamawiający wyznaczyli spośród siebie Zamawiającego Jarocińską Agencję Rozwoju Sp. z o.o. do przeprowadzenia postępowania w ich imieniu i na ich rzecz. Zamówienie będzie udzielane przez każdego z Zamawiających indywidualnie, a więc umowa z wyłonionym Wykonawcą zostanie zawarta oddzielnie przez każdego z Zamawiających. </w:t>
      </w:r>
    </w:p>
    <w:p w14:paraId="60CD336B"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I.4) KOMUNIKACJA: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A766E">
        <w:rPr>
          <w:rFonts w:ascii="Times New Roman" w:eastAsia="Times New Roman" w:hAnsi="Times New Roman" w:cs="Times New Roman"/>
          <w:sz w:val="24"/>
          <w:szCs w:val="24"/>
          <w:lang w:eastAsia="pl-PL"/>
        </w:rPr>
        <w:t xml:space="preserve"> </w:t>
      </w:r>
    </w:p>
    <w:p w14:paraId="3B3A6750"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Tak </w:t>
      </w:r>
      <w:r w:rsidRPr="00EA766E">
        <w:rPr>
          <w:rFonts w:ascii="Times New Roman" w:eastAsia="Times New Roman" w:hAnsi="Times New Roman" w:cs="Times New Roman"/>
          <w:sz w:val="24"/>
          <w:szCs w:val="24"/>
          <w:lang w:eastAsia="pl-PL"/>
        </w:rPr>
        <w:br/>
        <w:t xml:space="preserve">www.jarjarocin.pl </w:t>
      </w:r>
    </w:p>
    <w:p w14:paraId="4A9A40ED"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AB9AE46"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Tak </w:t>
      </w:r>
      <w:r w:rsidRPr="00EA766E">
        <w:rPr>
          <w:rFonts w:ascii="Times New Roman" w:eastAsia="Times New Roman" w:hAnsi="Times New Roman" w:cs="Times New Roman"/>
          <w:sz w:val="24"/>
          <w:szCs w:val="24"/>
          <w:lang w:eastAsia="pl-PL"/>
        </w:rPr>
        <w:br/>
        <w:t xml:space="preserve">www.jarjarocin.pl </w:t>
      </w:r>
    </w:p>
    <w:p w14:paraId="605F75AA"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931EA7A"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w:t>
      </w:r>
      <w:r w:rsidRPr="00EA766E">
        <w:rPr>
          <w:rFonts w:ascii="Times New Roman" w:eastAsia="Times New Roman" w:hAnsi="Times New Roman" w:cs="Times New Roman"/>
          <w:sz w:val="24"/>
          <w:szCs w:val="24"/>
          <w:lang w:eastAsia="pl-PL"/>
        </w:rPr>
        <w:br/>
      </w:r>
    </w:p>
    <w:p w14:paraId="1AFD1D7E"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Oferty lub wnioski o dopuszczenie do udziału w postępowaniu należy przesyłać:</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Elektronicznie</w:t>
      </w:r>
      <w:r w:rsidRPr="00EA766E">
        <w:rPr>
          <w:rFonts w:ascii="Times New Roman" w:eastAsia="Times New Roman" w:hAnsi="Times New Roman" w:cs="Times New Roman"/>
          <w:sz w:val="24"/>
          <w:szCs w:val="24"/>
          <w:lang w:eastAsia="pl-PL"/>
        </w:rPr>
        <w:t xml:space="preserve"> </w:t>
      </w:r>
    </w:p>
    <w:p w14:paraId="7B613613"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w:t>
      </w:r>
      <w:r w:rsidRPr="00EA766E">
        <w:rPr>
          <w:rFonts w:ascii="Times New Roman" w:eastAsia="Times New Roman" w:hAnsi="Times New Roman" w:cs="Times New Roman"/>
          <w:sz w:val="24"/>
          <w:szCs w:val="24"/>
          <w:lang w:eastAsia="pl-PL"/>
        </w:rPr>
        <w:br/>
        <w:t xml:space="preserve">adres </w:t>
      </w:r>
      <w:r w:rsidRPr="00EA766E">
        <w:rPr>
          <w:rFonts w:ascii="Times New Roman" w:eastAsia="Times New Roman" w:hAnsi="Times New Roman" w:cs="Times New Roman"/>
          <w:sz w:val="24"/>
          <w:szCs w:val="24"/>
          <w:lang w:eastAsia="pl-PL"/>
        </w:rPr>
        <w:br/>
      </w:r>
    </w:p>
    <w:p w14:paraId="5B6465CB"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p>
    <w:p w14:paraId="35A2165B"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Nie </w:t>
      </w:r>
      <w:r w:rsidRPr="00EA766E">
        <w:rPr>
          <w:rFonts w:ascii="Times New Roman" w:eastAsia="Times New Roman" w:hAnsi="Times New Roman" w:cs="Times New Roman"/>
          <w:sz w:val="24"/>
          <w:szCs w:val="24"/>
          <w:lang w:eastAsia="pl-PL"/>
        </w:rPr>
        <w:br/>
        <w:t xml:space="preserve">Inny sposób: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Tak </w:t>
      </w:r>
      <w:r w:rsidRPr="00EA766E">
        <w:rPr>
          <w:rFonts w:ascii="Times New Roman" w:eastAsia="Times New Roman" w:hAnsi="Times New Roman" w:cs="Times New Roman"/>
          <w:sz w:val="24"/>
          <w:szCs w:val="24"/>
          <w:lang w:eastAsia="pl-PL"/>
        </w:rPr>
        <w:br/>
        <w:t xml:space="preserve">Inny sposób: </w:t>
      </w:r>
      <w:r w:rsidRPr="00EA766E">
        <w:rPr>
          <w:rFonts w:ascii="Times New Roman" w:eastAsia="Times New Roman" w:hAnsi="Times New Roman" w:cs="Times New Roman"/>
          <w:sz w:val="24"/>
          <w:szCs w:val="24"/>
          <w:lang w:eastAsia="pl-PL"/>
        </w:rPr>
        <w:br/>
        <w:t xml:space="preserve">Ofertę składa się pod rygorem nieważności w formie pisemnej. </w:t>
      </w:r>
      <w:r w:rsidRPr="00EA766E">
        <w:rPr>
          <w:rFonts w:ascii="Times New Roman" w:eastAsia="Times New Roman" w:hAnsi="Times New Roman" w:cs="Times New Roman"/>
          <w:sz w:val="24"/>
          <w:szCs w:val="24"/>
          <w:lang w:eastAsia="pl-PL"/>
        </w:rPr>
        <w:br/>
        <w:t xml:space="preserve">Adres: </w:t>
      </w:r>
      <w:r w:rsidRPr="00EA766E">
        <w:rPr>
          <w:rFonts w:ascii="Times New Roman" w:eastAsia="Times New Roman" w:hAnsi="Times New Roman" w:cs="Times New Roman"/>
          <w:sz w:val="24"/>
          <w:szCs w:val="24"/>
          <w:lang w:eastAsia="pl-PL"/>
        </w:rPr>
        <w:br/>
        <w:t xml:space="preserve">Jarocińska Agencja Rozwoju Sp. z o.o., ul. T. Kościuszki 15B, 63-200 Jarocin. </w:t>
      </w:r>
    </w:p>
    <w:p w14:paraId="26407355"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A766E">
        <w:rPr>
          <w:rFonts w:ascii="Times New Roman" w:eastAsia="Times New Roman" w:hAnsi="Times New Roman" w:cs="Times New Roman"/>
          <w:sz w:val="24"/>
          <w:szCs w:val="24"/>
          <w:lang w:eastAsia="pl-PL"/>
        </w:rPr>
        <w:t xml:space="preserve"> </w:t>
      </w:r>
    </w:p>
    <w:p w14:paraId="1195484B"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w:t>
      </w:r>
      <w:r w:rsidRPr="00EA766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A766E">
        <w:rPr>
          <w:rFonts w:ascii="Times New Roman" w:eastAsia="Times New Roman" w:hAnsi="Times New Roman" w:cs="Times New Roman"/>
          <w:sz w:val="24"/>
          <w:szCs w:val="24"/>
          <w:lang w:eastAsia="pl-PL"/>
        </w:rPr>
        <w:br/>
      </w:r>
    </w:p>
    <w:p w14:paraId="27031281"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u w:val="single"/>
          <w:lang w:eastAsia="pl-PL"/>
        </w:rPr>
        <w:t xml:space="preserve">SEKCJA II: PRZEDMIOT ZAMÓWIENIA </w:t>
      </w:r>
    </w:p>
    <w:p w14:paraId="3BE9AD9D"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II.1) Nazwa nadana zamówieniu przez zamawiającego: </w:t>
      </w:r>
      <w:r w:rsidRPr="00EA766E">
        <w:rPr>
          <w:rFonts w:ascii="Times New Roman" w:eastAsia="Times New Roman" w:hAnsi="Times New Roman" w:cs="Times New Roman"/>
          <w:sz w:val="24"/>
          <w:szCs w:val="24"/>
          <w:lang w:eastAsia="pl-PL"/>
        </w:rPr>
        <w:t xml:space="preserve">„Zakup energii elektrycznej”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Numer referencyjny: </w:t>
      </w:r>
      <w:r w:rsidRPr="00EA766E">
        <w:rPr>
          <w:rFonts w:ascii="Times New Roman" w:eastAsia="Times New Roman" w:hAnsi="Times New Roman" w:cs="Times New Roman"/>
          <w:sz w:val="24"/>
          <w:szCs w:val="24"/>
          <w:lang w:eastAsia="pl-PL"/>
        </w:rPr>
        <w:t xml:space="preserve">JAR/P/6/2020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EB63635" w14:textId="77777777" w:rsidR="00EA766E" w:rsidRPr="00EA766E" w:rsidRDefault="00EA766E" w:rsidP="00EA766E">
      <w:pPr>
        <w:spacing w:after="0" w:line="240" w:lineRule="auto"/>
        <w:jc w:val="both"/>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w:t>
      </w:r>
    </w:p>
    <w:p w14:paraId="7F4A3E61"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II.2) Rodzaj zamówienia: </w:t>
      </w:r>
      <w:r w:rsidRPr="00EA766E">
        <w:rPr>
          <w:rFonts w:ascii="Times New Roman" w:eastAsia="Times New Roman" w:hAnsi="Times New Roman" w:cs="Times New Roman"/>
          <w:sz w:val="24"/>
          <w:szCs w:val="24"/>
          <w:lang w:eastAsia="pl-PL"/>
        </w:rPr>
        <w:t xml:space="preserve">Dostawy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II.3) Informacja o możliwości składania ofert częściowych</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Zamówienie podzielone jest na części: </w:t>
      </w:r>
    </w:p>
    <w:p w14:paraId="5E48191B"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Oferty lub wnioski o dopuszczenie do udziału w postępowaniu można składać w odniesieniu do:</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p>
    <w:p w14:paraId="0EF8030B"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II.4) Krótki opis przedmiotu zamówienia </w:t>
      </w:r>
      <w:r w:rsidRPr="00EA766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A766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A766E">
        <w:rPr>
          <w:rFonts w:ascii="Times New Roman" w:eastAsia="Times New Roman" w:hAnsi="Times New Roman" w:cs="Times New Roman"/>
          <w:sz w:val="24"/>
          <w:szCs w:val="24"/>
          <w:lang w:eastAsia="pl-PL"/>
        </w:rPr>
        <w:t xml:space="preserve">5.1. Przedmiotem zamówienia jest zakup energii elektrycznej w planowanej szacowanej ilości około 2758,41 MWh (+- 10 %) w okresie od dnia 1 stycznia 2021 r. do dnia 31 grudnia 2021 r. do obiektów podmiotów wskazanych w pkt 1 niniejszej specyfikacji istotnych warunków zamówienia jako Zamawiający. Zamawiający informuje, że </w:t>
      </w:r>
      <w:r w:rsidRPr="00EA766E">
        <w:rPr>
          <w:rFonts w:ascii="Times New Roman" w:eastAsia="Times New Roman" w:hAnsi="Times New Roman" w:cs="Times New Roman"/>
          <w:sz w:val="24"/>
          <w:szCs w:val="24"/>
          <w:lang w:eastAsia="pl-PL"/>
        </w:rPr>
        <w:lastRenderedPageBreak/>
        <w:t xml:space="preserve">prognoza zużycia energii wskazana powyżej oraz w Tomie III SIWZ stanowi jedynie przybliżoną wartość, która w trakcie wykonywania umowy może ulec zwiększeniu lub zmniejszeniu w stosunku do prognoz dotyczących odbiorcy końcowego. Faktyczne zużycie energii uzależnione będzie wyłącznie od rzeczywistych potrzeb odbiorcy końcowego, z tym że niezależnie od ilości zużycia Wykonawca zobowiązany jest w każdym przypadku stosować zaoferowane w przetargu ceny energii. Wykonawca nie może dochodzić od Zamawiającego żadnych roszczeń finansowych (odszkodowania), jeżeli w okresie obowiązywania umowy Zamawiający zakupi od Wykonawcy mniejszą lub większą ilość energii elektrycznej niż prognozowana ilość energii wskazana w SIWZ, w szczególności spowodowanej zwiększeniem lub zmniejszeniem przewidywanego poboru energii dla odbiorcy końcowego, zmianą grupy taryfowej, zmianą mocy zamówionej lub parametrów technicznych Punktu Poboru Energii, faktycznym poborem energii w Punkcie Energii. Energia elektryczna musi spełniać parametry techniczne zgodne z zapisami ustawy Prawo energetyczne oraz rozporządzeniami wykonawczymi do tej ustawy oraz Polskimi Normami. Zamawiający informuje, iż dla większości punktów odbioru jest to kolejna zmiana sprzedawcy energii elektrycznej. UWAGA! Przedmiot zamówienia nie obejmuje usługi dystrybucji energii elektrycznej. Dystrybutorem energii dla obiektów wymienionych w zestawieniu jest Energa Operator S.A. oddział w Gdańsku. W tabeli zestawienie obiektów wskazano punkty poboru energii objęte umową kompleksową. Umowy te zostaną wypowiedziane. Podmiotem koordynującym zakup energii elektrycznej jest Energia Jarocin Sp. z o.o. (ul. Kasztanowa 18, 63-200 Jarocin) – lider Klastra Energia Jarocin. Wszelkie pisma i faktury należy przesyłać na adres spółki Energia Jarocin. 5.2. Kod i nazwa wg Wspólnego Słownika Zamówień (CPV): 09.31.00.00-5 Elektryczność. 5.3. Szczegółowy zakres przedmiotu zamówienia stanowi Tom III SIWZ Zestawienie obiektów objętych zakupem energii elektrycznej. 5.4. Szczegółowe zasady realizacji zamówienia zawiera Tom II SIWZ Wzór umowy. 5.5. Informacja nt. wymagań o których mowa w art. 29 ust. 3a: Zamawiający nie wymaga zatrudnienia na podstawie umowy o pracę przez wykonawcę lub podwykonawcę osób wykonujących usługi będące przedmiotem umowy w trakcie realizacji zamówienia. 5.6. Podwykonawstwo: a) Zamawiający nie zastrzega obowiązku osobistego wykonania przez Wykonawcę prac związanych z rozmieszczeniem i instalacją, w ramach zamówienia na dostawy, b) Wykonawca może powierzyć wykonanie części zamówienia podwykonawcy, c) Zamawiający żąda wskazania przez Wykonawcę części zamówienia, których wykonanie zamierza powierzyć podwykonawcom, i podania przez Wykonawcę firm podwykonawców, zgodnie z pkt. 10 Tom I.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II.5) Główny kod CPV: </w:t>
      </w:r>
      <w:r w:rsidRPr="00EA766E">
        <w:rPr>
          <w:rFonts w:ascii="Times New Roman" w:eastAsia="Times New Roman" w:hAnsi="Times New Roman" w:cs="Times New Roman"/>
          <w:sz w:val="24"/>
          <w:szCs w:val="24"/>
          <w:lang w:eastAsia="pl-PL"/>
        </w:rPr>
        <w:t xml:space="preserve">09310000-5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Dodatkowe kody CPV:</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II.6) Całkowita wartość zamówienia </w:t>
      </w:r>
      <w:r w:rsidRPr="00EA766E">
        <w:rPr>
          <w:rFonts w:ascii="Times New Roman" w:eastAsia="Times New Roman" w:hAnsi="Times New Roman" w:cs="Times New Roman"/>
          <w:i/>
          <w:iCs/>
          <w:sz w:val="24"/>
          <w:szCs w:val="24"/>
          <w:lang w:eastAsia="pl-PL"/>
        </w:rPr>
        <w:t>(jeżeli zamawiający podaje informacje o wartości zamówienia)</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Wartość bez VAT: </w:t>
      </w:r>
      <w:r w:rsidRPr="00EA766E">
        <w:rPr>
          <w:rFonts w:ascii="Times New Roman" w:eastAsia="Times New Roman" w:hAnsi="Times New Roman" w:cs="Times New Roman"/>
          <w:sz w:val="24"/>
          <w:szCs w:val="24"/>
          <w:lang w:eastAsia="pl-PL"/>
        </w:rPr>
        <w:br/>
        <w:t xml:space="preserve">Waluta: </w:t>
      </w:r>
    </w:p>
    <w:p w14:paraId="5B99757E"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A766E">
        <w:rPr>
          <w:rFonts w:ascii="Times New Roman" w:eastAsia="Times New Roman" w:hAnsi="Times New Roman" w:cs="Times New Roman"/>
          <w:sz w:val="24"/>
          <w:szCs w:val="24"/>
          <w:lang w:eastAsia="pl-PL"/>
        </w:rPr>
        <w:t xml:space="preserve"> </w:t>
      </w:r>
    </w:p>
    <w:p w14:paraId="293D3AF7"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EA766E">
        <w:rPr>
          <w:rFonts w:ascii="Times New Roman" w:eastAsia="Times New Roman" w:hAnsi="Times New Roman" w:cs="Times New Roman"/>
          <w:sz w:val="24"/>
          <w:szCs w:val="24"/>
          <w:lang w:eastAsia="pl-PL"/>
        </w:rPr>
        <w:t xml:space="preserve">Nie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pkt 6 lub w art. 134 ust. 6 pkt 3 ustawy Pzp: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miesiącach:   </w:t>
      </w:r>
      <w:r w:rsidRPr="00EA766E">
        <w:rPr>
          <w:rFonts w:ascii="Times New Roman" w:eastAsia="Times New Roman" w:hAnsi="Times New Roman" w:cs="Times New Roman"/>
          <w:i/>
          <w:iCs/>
          <w:sz w:val="24"/>
          <w:szCs w:val="24"/>
          <w:lang w:eastAsia="pl-PL"/>
        </w:rPr>
        <w:t xml:space="preserve"> lub </w:t>
      </w:r>
      <w:r w:rsidRPr="00EA766E">
        <w:rPr>
          <w:rFonts w:ascii="Times New Roman" w:eastAsia="Times New Roman" w:hAnsi="Times New Roman" w:cs="Times New Roman"/>
          <w:b/>
          <w:bCs/>
          <w:sz w:val="24"/>
          <w:szCs w:val="24"/>
          <w:lang w:eastAsia="pl-PL"/>
        </w:rPr>
        <w:t>dniach:</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i/>
          <w:iCs/>
          <w:sz w:val="24"/>
          <w:szCs w:val="24"/>
          <w:lang w:eastAsia="pl-PL"/>
        </w:rPr>
        <w:t>lub</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data rozpoczęcia: </w:t>
      </w:r>
      <w:r w:rsidRPr="00EA766E">
        <w:rPr>
          <w:rFonts w:ascii="Times New Roman" w:eastAsia="Times New Roman" w:hAnsi="Times New Roman" w:cs="Times New Roman"/>
          <w:sz w:val="24"/>
          <w:szCs w:val="24"/>
          <w:lang w:eastAsia="pl-PL"/>
        </w:rPr>
        <w:t>2021-01-01  </w:t>
      </w:r>
      <w:r w:rsidRPr="00EA766E">
        <w:rPr>
          <w:rFonts w:ascii="Times New Roman" w:eastAsia="Times New Roman" w:hAnsi="Times New Roman" w:cs="Times New Roman"/>
          <w:i/>
          <w:iCs/>
          <w:sz w:val="24"/>
          <w:szCs w:val="24"/>
          <w:lang w:eastAsia="pl-PL"/>
        </w:rPr>
        <w:t xml:space="preserve"> lub </w:t>
      </w:r>
      <w:r w:rsidRPr="00EA766E">
        <w:rPr>
          <w:rFonts w:ascii="Times New Roman" w:eastAsia="Times New Roman" w:hAnsi="Times New Roman" w:cs="Times New Roman"/>
          <w:b/>
          <w:bCs/>
          <w:sz w:val="24"/>
          <w:szCs w:val="24"/>
          <w:lang w:eastAsia="pl-PL"/>
        </w:rPr>
        <w:t xml:space="preserve">zakończenia: </w:t>
      </w:r>
      <w:r w:rsidRPr="00EA766E">
        <w:rPr>
          <w:rFonts w:ascii="Times New Roman" w:eastAsia="Times New Roman" w:hAnsi="Times New Roman" w:cs="Times New Roman"/>
          <w:sz w:val="24"/>
          <w:szCs w:val="24"/>
          <w:lang w:eastAsia="pl-PL"/>
        </w:rPr>
        <w:t xml:space="preserve">2021-12-31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A766E" w:rsidRPr="00EA766E" w14:paraId="5A7C9E69" w14:textId="77777777" w:rsidTr="00EA766E">
        <w:tc>
          <w:tcPr>
            <w:tcW w:w="0" w:type="auto"/>
            <w:tcBorders>
              <w:top w:val="single" w:sz="6" w:space="0" w:color="000000"/>
              <w:left w:val="single" w:sz="6" w:space="0" w:color="000000"/>
              <w:bottom w:val="single" w:sz="6" w:space="0" w:color="000000"/>
              <w:right w:val="single" w:sz="6" w:space="0" w:color="000000"/>
            </w:tcBorders>
            <w:vAlign w:val="center"/>
            <w:hideMark/>
          </w:tcPr>
          <w:p w14:paraId="2D0BE78E"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EF38D"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22E36"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373C1"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Data zakończenia</w:t>
            </w:r>
          </w:p>
        </w:tc>
      </w:tr>
      <w:tr w:rsidR="00EA766E" w:rsidRPr="00EA766E" w14:paraId="1DA55BE1" w14:textId="77777777" w:rsidTr="00EA766E">
        <w:tc>
          <w:tcPr>
            <w:tcW w:w="0" w:type="auto"/>
            <w:tcBorders>
              <w:top w:val="single" w:sz="6" w:space="0" w:color="000000"/>
              <w:left w:val="single" w:sz="6" w:space="0" w:color="000000"/>
              <w:bottom w:val="single" w:sz="6" w:space="0" w:color="000000"/>
              <w:right w:val="single" w:sz="6" w:space="0" w:color="000000"/>
            </w:tcBorders>
            <w:vAlign w:val="center"/>
            <w:hideMark/>
          </w:tcPr>
          <w:p w14:paraId="79D6002D"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1BCFB" w14:textId="77777777" w:rsidR="00EA766E" w:rsidRPr="00EA766E" w:rsidRDefault="00EA766E" w:rsidP="00EA766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B9BC4"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2021-01-01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3529F"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2021-12-31</w:t>
            </w:r>
          </w:p>
        </w:tc>
      </w:tr>
    </w:tbl>
    <w:p w14:paraId="6BC29077"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II.9) Informacje dodatkowe: </w:t>
      </w:r>
    </w:p>
    <w:p w14:paraId="222D1B3F"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77AF6A9"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III.1) WARUNKI UDZIAŁU W POSTĘPOWANIU </w:t>
      </w:r>
    </w:p>
    <w:p w14:paraId="035582C5"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Określenie warunków: Wykonawca musi posiadać uprawnienia do wykonywania działalności w zakresie obrotu energią elektryczną, na podstawie aktualnej koncesji wydanej przez Prezesa Urzędu Regulacji Energetyki, zgodnie z art. 32 ustawy z dnia 10 kwietnia 1997r. – Prawo energetyczne. </w:t>
      </w:r>
      <w:r w:rsidRPr="00EA766E">
        <w:rPr>
          <w:rFonts w:ascii="Times New Roman" w:eastAsia="Times New Roman" w:hAnsi="Times New Roman" w:cs="Times New Roman"/>
          <w:sz w:val="24"/>
          <w:szCs w:val="24"/>
          <w:lang w:eastAsia="pl-PL"/>
        </w:rPr>
        <w:br/>
        <w:t xml:space="preserve">Informacje dodatkowe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III.1.2) Sytuacja finansowa lub ekonomiczna </w:t>
      </w:r>
      <w:r w:rsidRPr="00EA766E">
        <w:rPr>
          <w:rFonts w:ascii="Times New Roman" w:eastAsia="Times New Roman" w:hAnsi="Times New Roman" w:cs="Times New Roman"/>
          <w:sz w:val="24"/>
          <w:szCs w:val="24"/>
          <w:lang w:eastAsia="pl-PL"/>
        </w:rPr>
        <w:br/>
        <w:t xml:space="preserve">Określenie warunków: Zamawiający nie określa ww. warunku udziału w postępowaniu. Informacje dodatkowe </w:t>
      </w:r>
      <w:r w:rsidRPr="00EA766E">
        <w:rPr>
          <w:rFonts w:ascii="Times New Roman" w:eastAsia="Times New Roman" w:hAnsi="Times New Roman" w:cs="Times New Roman"/>
          <w:sz w:val="24"/>
          <w:szCs w:val="24"/>
          <w:lang w:eastAsia="pl-PL"/>
        </w:rPr>
        <w:br/>
        <w:t xml:space="preserve">Informacje dodatkowe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III.1.3) Zdolność techniczna lub zawodowa </w:t>
      </w:r>
      <w:r w:rsidRPr="00EA766E">
        <w:rPr>
          <w:rFonts w:ascii="Times New Roman" w:eastAsia="Times New Roman" w:hAnsi="Times New Roman" w:cs="Times New Roman"/>
          <w:sz w:val="24"/>
          <w:szCs w:val="24"/>
          <w:lang w:eastAsia="pl-PL"/>
        </w:rPr>
        <w:br/>
        <w:t xml:space="preserve">Określenie warunków: Wykonawca zobowiązany jest wykazać się doświadczeniem w wykonaniu w okresie ostatnich trzech lat przed upływem terminu składania ofert, a jeżeli okres prowadzenia działalności jest krótszy – w tym okresie, co najmniej jednej dostawy energii elektrycznej o łącznym wolumenie nie mniejszym niż 2650 MWh. </w:t>
      </w:r>
      <w:r w:rsidRPr="00EA766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A766E">
        <w:rPr>
          <w:rFonts w:ascii="Times New Roman" w:eastAsia="Times New Roman" w:hAnsi="Times New Roman" w:cs="Times New Roman"/>
          <w:sz w:val="24"/>
          <w:szCs w:val="24"/>
          <w:lang w:eastAsia="pl-PL"/>
        </w:rPr>
        <w:br/>
        <w:t xml:space="preserve">Informacje dodatkowe: 1.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w:t>
      </w:r>
      <w:r w:rsidRPr="00EA766E">
        <w:rPr>
          <w:rFonts w:ascii="Times New Roman" w:eastAsia="Times New Roman" w:hAnsi="Times New Roman" w:cs="Times New Roman"/>
          <w:sz w:val="24"/>
          <w:szCs w:val="24"/>
          <w:lang w:eastAsia="pl-PL"/>
        </w:rPr>
        <w:lastRenderedPageBreak/>
        <w:t xml:space="preserve">inne okoliczności wynikające ze specyfiki danego zasobu. Z treści przedstawionego dokumentu musi jednoznacznie wynikać: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których wskazane zdolności dotyczą. 4.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Pzp oraz, o których mowa w pkt 8.2. IDW. 5. W odniesieniu do warunków dotyczących wykształcenia, kwalifikacji zawodowych lub doświadczenia, Wykonawcy mogą polegać na zdolnościach innych podmiotów, jeśli podmioty te zrealizują dostawy, do realizacji których te zdolności są wymagane. 6.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pkt 10.1. IDW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(jeśli dotyczy). 8. 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9.2. IDW. 9. Na wezwanie Zamawiającego Wykonawca, który polega na zdolnościach lub sytuacji innych podmiotów na zasadach określonych w art. 22a ustawy Pzp, zobowiązany jest do przedstawienia w odniesieniu do tych podmiotów dokumentów wymienionych w pkt 9.6.2) IDW. 10. Wykonawca, który zamierza powierzyć wykonanie części zamówienia podwykonawcom, na etapie postępowania o udzielenie zamówienia publicznego jest zobowiązany wskazać w ofercie części zamówienia, których wykonanie zamierza powierzyć podwykonawcom. </w:t>
      </w:r>
    </w:p>
    <w:p w14:paraId="02867D16"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III.2) PODSTAWY WYKLUCZENIA </w:t>
      </w:r>
    </w:p>
    <w:p w14:paraId="7C796D56"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III.2.1) Podstawy wykluczenia określone w art. 24 ust. 1 ustawy Pzp</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III.2.2) Zamawiający przewiduje wykluczenie wykonawcy na podstawie art. 24 ust. 5 ustawy Pzp</w:t>
      </w:r>
      <w:r w:rsidRPr="00EA766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Tak (podstawa wykluczenia określona w art. 24 ust. 5 pkt 4 ustawy Pzp)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p>
    <w:p w14:paraId="59646CDC"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EA766E">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14:paraId="7CB124FC"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A766E">
        <w:rPr>
          <w:rFonts w:ascii="Times New Roman" w:eastAsia="Times New Roman" w:hAnsi="Times New Roman" w:cs="Times New Roman"/>
          <w:sz w:val="24"/>
          <w:szCs w:val="24"/>
          <w:lang w:eastAsia="pl-PL"/>
        </w:rPr>
        <w:br/>
        <w:t xml:space="preserve">Tak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Oświadczenie o spełnianiu kryteriów selekcji </w:t>
      </w:r>
      <w:r w:rsidRPr="00EA766E">
        <w:rPr>
          <w:rFonts w:ascii="Times New Roman" w:eastAsia="Times New Roman" w:hAnsi="Times New Roman" w:cs="Times New Roman"/>
          <w:sz w:val="24"/>
          <w:szCs w:val="24"/>
          <w:lang w:eastAsia="pl-PL"/>
        </w:rPr>
        <w:br/>
        <w:t xml:space="preserve">Nie </w:t>
      </w:r>
    </w:p>
    <w:p w14:paraId="32E4DB6C"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0C28C17"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Na wezwanie Zamawiającego Wykonawca, który polega na zdolnościach lub sytuacji innych podmiotów na zasadach określonych w art. 22a ustawy Pzp, zobowiązany jest do przedstawienia w odniesieniu do tych podmiotów dokumentu wymienionego powyżej. </w:t>
      </w:r>
    </w:p>
    <w:p w14:paraId="1284F745"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20ECC4A"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III.5.1) W ZAKRESIE SPEŁNIANIA WARUNKÓW UDZIAŁU W POSTĘPOWANIU:</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W celu potwierdzenia spełniania przez Wykonawcę warunków udziału w postępowaniu dotyczących: a) kompetencji lub uprawnień do prowadzenia określonej działalności zawodowej, o ile wynika to z odrębnych przepisów Zamawiający żąda następujących dokumentów: - koncesji wydanej przez Prezesa Urzędu Regulacji Energetyki, zgodnie z art. 32 ustawy z dnia 10 kwietnia 1997r. – Prawo energetyczne. b) zdolności technicznej lub zawodowej, Zamawiający żąda następujących dokumentów: -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III.5.2) W ZAKRESIE KRYTERIÓW SELEKCJI:</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NIE DOTYCZY </w:t>
      </w:r>
    </w:p>
    <w:p w14:paraId="5CBFEB87"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9BB802C"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DOTYCZY </w:t>
      </w:r>
    </w:p>
    <w:p w14:paraId="3930E191"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III.7) INNE DOKUMENTY NIE WYMIENIONE W pkt III.3) - III.6) </w:t>
      </w:r>
    </w:p>
    <w:p w14:paraId="234A3964"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1. W celu potwierdzenia braku podstaw wykluczenia Wykonawcy z udziału w postępowaniu, Wykonawca, w terminie 3 dni od dnia zamieszczenia na stronie internetowej informacji, o </w:t>
      </w:r>
      <w:r w:rsidRPr="00EA766E">
        <w:rPr>
          <w:rFonts w:ascii="Times New Roman" w:eastAsia="Times New Roman" w:hAnsi="Times New Roman" w:cs="Times New Roman"/>
          <w:sz w:val="24"/>
          <w:szCs w:val="24"/>
          <w:lang w:eastAsia="pl-PL"/>
        </w:rPr>
        <w:lastRenderedPageBreak/>
        <w:t xml:space="preserve">której mowa w art. 86 ust. 5,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Ofertę stanowi prawidłowo wypełniony i podpisany formularz „Oferta” wraz z załącznikami: 1) Oświadczenia wymagane postanowieniami pkt 9.2 IDW; 2) Zobowiązania wymagane postanowieniami pkt 10.2. IDW, w przypadku gdy Wykonawca polega na zdolnościach innych podmiotów w celu potwierdzenia spełniania warunków udziału w postępowaniu.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Pełnomocnictwo lub inny dokument,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2014 poz. 1114 oraz z 2016 poz. 352), a Wykonawca wskazał to wraz ze złożeniem oferty; o ile prawo do ich podpisania nie wynika z dokumentów złożonych wraz z ofertą. 5) Oryginał gwarancji lub poręczenia, jeśli wadium wnoszone jest w innej formie niż pieniądz. </w:t>
      </w:r>
    </w:p>
    <w:p w14:paraId="71887044"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u w:val="single"/>
          <w:lang w:eastAsia="pl-PL"/>
        </w:rPr>
        <w:t xml:space="preserve">SEKCJA IV: PROCEDURA </w:t>
      </w:r>
    </w:p>
    <w:p w14:paraId="1A47D0B9"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 xml:space="preserve">IV.1) OPIS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IV.1.1) Tryb udzielenia zamówienia: </w:t>
      </w:r>
      <w:r w:rsidRPr="00EA766E">
        <w:rPr>
          <w:rFonts w:ascii="Times New Roman" w:eastAsia="Times New Roman" w:hAnsi="Times New Roman" w:cs="Times New Roman"/>
          <w:sz w:val="24"/>
          <w:szCs w:val="24"/>
          <w:lang w:eastAsia="pl-PL"/>
        </w:rPr>
        <w:t xml:space="preserve">Przetarg nieograniczony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IV.1.2) Zamawiający żąda wniesienia wadium:</w:t>
      </w:r>
      <w:r w:rsidRPr="00EA766E">
        <w:rPr>
          <w:rFonts w:ascii="Times New Roman" w:eastAsia="Times New Roman" w:hAnsi="Times New Roman" w:cs="Times New Roman"/>
          <w:sz w:val="24"/>
          <w:szCs w:val="24"/>
          <w:lang w:eastAsia="pl-PL"/>
        </w:rPr>
        <w:t xml:space="preserve"> </w:t>
      </w:r>
    </w:p>
    <w:p w14:paraId="501F11F6"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Tak </w:t>
      </w:r>
      <w:r w:rsidRPr="00EA766E">
        <w:rPr>
          <w:rFonts w:ascii="Times New Roman" w:eastAsia="Times New Roman" w:hAnsi="Times New Roman" w:cs="Times New Roman"/>
          <w:sz w:val="24"/>
          <w:szCs w:val="24"/>
          <w:lang w:eastAsia="pl-PL"/>
        </w:rPr>
        <w:br/>
        <w:t xml:space="preserve">Informacja na temat wadium </w:t>
      </w:r>
      <w:r w:rsidRPr="00EA766E">
        <w:rPr>
          <w:rFonts w:ascii="Times New Roman" w:eastAsia="Times New Roman" w:hAnsi="Times New Roman" w:cs="Times New Roman"/>
          <w:sz w:val="24"/>
          <w:szCs w:val="24"/>
          <w:lang w:eastAsia="pl-PL"/>
        </w:rPr>
        <w:br/>
        <w:t xml:space="preserve">Zgodnie z SIWZ TOM I IDW pkt. 16: 16.1 Wysokość wadium (przepisy art. 45. PZP). Zamawiający ustalił wysokość wadium w kwocie 18.000,00 zł (słownie: osiemnaście tysięcy złotych, 00/100). Wykonawca zobowiązany jest wnieść wadium przed upływem terminu składania ofert. 16.2. Forma wadium.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W przypadku składania przez Wykonawcę wadium w formie gwarancji, gwarancja ma być, co najmniej gwarancją nieodwołalną i płatną na pierwsze pisemne żądanie Zamawiającego. 16.3. Miejsce i sposób wniesienia wadium: 16.3.1. Wadium wnoszone w pieniądzu należy wpłacić przelewem na rachunek bankowy na nr konta: BZ WBK S.A. Oddział Jarocin 61 1090 1131 0000 0001 0268 7712 z dopiskiem WADIUM – „Zakup energii elektrycznej”. Zamawiający, wymaga by wadium wnoszone w innych formach niż w pieniądzu, a dopuszczonych do wniesienia zgodnie z ustawą Pzp, było złożone w oryginale wraz z ofertą - przed upływem terminu składania ofert. Złożenie oryginału dokumentu potwierdzającego wniesienie wadium w innych formach niż pieniądz, o którym mowa w niniejszym punkcie jest wymagane jako warunek konieczny. Zamawiający dopuszcza wniesienie wadium w formie dokumentu elektronicznego w postaci gwarancji bankowej / poręczeniowej, spełniającego wymogi rozporządzenia dot. elektronicznego dokumentu bankowego. Dokument ten winien być </w:t>
      </w:r>
      <w:r w:rsidRPr="00EA766E">
        <w:rPr>
          <w:rFonts w:ascii="Times New Roman" w:eastAsia="Times New Roman" w:hAnsi="Times New Roman" w:cs="Times New Roman"/>
          <w:sz w:val="24"/>
          <w:szCs w:val="24"/>
          <w:lang w:eastAsia="pl-PL"/>
        </w:rPr>
        <w:lastRenderedPageBreak/>
        <w:t xml:space="preserve">utrwalony na elektronicznym nośniku informacji i podpisany za pomocą podpisu elektronicznego przez Gwaranta, tj. wystawcę gwarancji/poręczenia, w sposób który zapewniałby przez cały okres przechowywania dokumentu (czyli co najmniej przez okres wymaganego zabezpieczenia oferty wadium) możliwość dokonania kontroli integralności dokumentu, weryfikacji podpisu elektronicznego (lub danych identyfikujących) oraz możliwość odczytania wszystkich informacji zawartych w gwarancji wadialnej. Natomiast po upływie okresu przechowywania - usunięty z nośnika, tak aby nie było możliwe odtworzenie dokumentu. Wykonawca może doręczyć dokument elektroniczny (e-gwarancję bankową) poprzez fizyczne przekazanie nośnika informacji z dokumentem w ofercie (np. płyta CD, pendrive, komputerowy dysk wymienny) lub przy wykorzystaniu środków komunikacji elektronicznej, poprzez e-mail. 16.3.2. Zaleca się, by do oferty dołączyć kopię dokumentu potwierdzającego wniesienie wadium, tzn. potwierdzoną przez Wykonawcę za zgodność z oryginałem, kopię polecenia przelewu na konto Zamawiającego lub potwierdzoną przez Wykonawcę za zgodność z oryginałem, kopię papierowego dokumentu będącego każdą inną formą wadium dopuszczoną przez Zamawiającego. Załączenie w/w kopii do oferty, o których mowa w niniejszym punkcie jest pożądane, lecz nie jest to warunek konieczny. 16.4. Termin wniesienia wadium </w:t>
      </w:r>
      <w:proofErr w:type="spellStart"/>
      <w:r w:rsidRPr="00EA766E">
        <w:rPr>
          <w:rFonts w:ascii="Times New Roman" w:eastAsia="Times New Roman" w:hAnsi="Times New Roman" w:cs="Times New Roman"/>
          <w:sz w:val="24"/>
          <w:szCs w:val="24"/>
          <w:lang w:eastAsia="pl-PL"/>
        </w:rPr>
        <w:t>Wadium</w:t>
      </w:r>
      <w:proofErr w:type="spellEnd"/>
      <w:r w:rsidRPr="00EA766E">
        <w:rPr>
          <w:rFonts w:ascii="Times New Roman" w:eastAsia="Times New Roman" w:hAnsi="Times New Roman" w:cs="Times New Roman"/>
          <w:sz w:val="24"/>
          <w:szCs w:val="24"/>
          <w:lang w:eastAsia="pl-PL"/>
        </w:rPr>
        <w:t xml:space="preserve">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16.5. Zwrot wadium 16.5.1. Zamawiający zwraca wadium wszystkim Wykonawcom niezwłocznie po wyborze oferty najkorzystniejszej lub unieważnieniu postępowania, z wyjątkiem Wykonawcy, którego oferta została wybrana jako najkorzystniejsza. 16.5.2. Wykonawcy, którego oferta została wybrana jako najkorzystniejsza, Zamawiający zwraca wadium niezwłocznie po zawarciu umowy w sprawie zamówienia publicznego oraz wniesieniu zabezpieczenia należytego wykonania umowy. 16.5.3. Zamawiający zwraca niezwłocznie wadium na wniosek Wykonawcy, który wycofał ofertę przed upływem terminu składania ofert. 16.5.4. Zamawiający żąda ponownego wniesienia wadium przez Wykonawcę, któremu zwrócono wadium w przypadku, o którym mowa w pkt. 16.5.1, jeżeli w wyniku rozstrzygnięcia odwołania jego oferta została wybrana jako najkorzystniejsza. Wykonawca wnosi wadium w terminie określonym przez Zamawiającego. 16.5.5. W pozostałych sprawach dotyczących zwrotu wadium, nieuregulowanych w niniejszym dziale SIWZ, mają zastosowanie przepisy ustawy Pzp. 16.6. Utrata wadium 16.6.1. 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16.6.2.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14:paraId="5300F284"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IV.1.3) Przewiduje się udzielenie zaliczek na poczet wykonania zamówienia:</w:t>
      </w:r>
      <w:r w:rsidRPr="00EA766E">
        <w:rPr>
          <w:rFonts w:ascii="Times New Roman" w:eastAsia="Times New Roman" w:hAnsi="Times New Roman" w:cs="Times New Roman"/>
          <w:sz w:val="24"/>
          <w:szCs w:val="24"/>
          <w:lang w:eastAsia="pl-PL"/>
        </w:rPr>
        <w:t xml:space="preserve"> </w:t>
      </w:r>
    </w:p>
    <w:p w14:paraId="66649E39"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w:t>
      </w:r>
      <w:r w:rsidRPr="00EA766E">
        <w:rPr>
          <w:rFonts w:ascii="Times New Roman" w:eastAsia="Times New Roman" w:hAnsi="Times New Roman" w:cs="Times New Roman"/>
          <w:sz w:val="24"/>
          <w:szCs w:val="24"/>
          <w:lang w:eastAsia="pl-PL"/>
        </w:rPr>
        <w:br/>
        <w:t xml:space="preserve">Należy podać informacje na temat udzielania zaliczek: </w:t>
      </w:r>
      <w:r w:rsidRPr="00EA766E">
        <w:rPr>
          <w:rFonts w:ascii="Times New Roman" w:eastAsia="Times New Roman" w:hAnsi="Times New Roman" w:cs="Times New Roman"/>
          <w:sz w:val="24"/>
          <w:szCs w:val="24"/>
          <w:lang w:eastAsia="pl-PL"/>
        </w:rPr>
        <w:br/>
      </w:r>
    </w:p>
    <w:p w14:paraId="3D16DC9B"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lastRenderedPageBreak/>
        <w:br/>
      </w:r>
      <w:r w:rsidRPr="00EA766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119EF5D"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w:t>
      </w:r>
      <w:r w:rsidRPr="00EA766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A766E">
        <w:rPr>
          <w:rFonts w:ascii="Times New Roman" w:eastAsia="Times New Roman" w:hAnsi="Times New Roman" w:cs="Times New Roman"/>
          <w:sz w:val="24"/>
          <w:szCs w:val="24"/>
          <w:lang w:eastAsia="pl-PL"/>
        </w:rPr>
        <w:br/>
        <w:t xml:space="preserve">Nie </w:t>
      </w:r>
      <w:r w:rsidRPr="00EA766E">
        <w:rPr>
          <w:rFonts w:ascii="Times New Roman" w:eastAsia="Times New Roman" w:hAnsi="Times New Roman" w:cs="Times New Roman"/>
          <w:sz w:val="24"/>
          <w:szCs w:val="24"/>
          <w:lang w:eastAsia="pl-PL"/>
        </w:rPr>
        <w:br/>
        <w:t xml:space="preserve">Informacje dodatkowe: </w:t>
      </w:r>
      <w:r w:rsidRPr="00EA766E">
        <w:rPr>
          <w:rFonts w:ascii="Times New Roman" w:eastAsia="Times New Roman" w:hAnsi="Times New Roman" w:cs="Times New Roman"/>
          <w:sz w:val="24"/>
          <w:szCs w:val="24"/>
          <w:lang w:eastAsia="pl-PL"/>
        </w:rPr>
        <w:br/>
      </w:r>
    </w:p>
    <w:p w14:paraId="4B00A072"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IV.1.5.) Wymaga się złożenia oferty wariantowej: </w:t>
      </w:r>
    </w:p>
    <w:p w14:paraId="72181133"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Nie </w:t>
      </w:r>
      <w:r w:rsidRPr="00EA766E">
        <w:rPr>
          <w:rFonts w:ascii="Times New Roman" w:eastAsia="Times New Roman" w:hAnsi="Times New Roman" w:cs="Times New Roman"/>
          <w:sz w:val="24"/>
          <w:szCs w:val="24"/>
          <w:lang w:eastAsia="pl-PL"/>
        </w:rPr>
        <w:br/>
        <w:t xml:space="preserve">Dopuszcza się złożenie oferty wariantowej </w:t>
      </w:r>
      <w:r w:rsidRPr="00EA766E">
        <w:rPr>
          <w:rFonts w:ascii="Times New Roman" w:eastAsia="Times New Roman" w:hAnsi="Times New Roman" w:cs="Times New Roman"/>
          <w:sz w:val="24"/>
          <w:szCs w:val="24"/>
          <w:lang w:eastAsia="pl-PL"/>
        </w:rPr>
        <w:br/>
        <w:t xml:space="preserve">Nie </w:t>
      </w:r>
      <w:r w:rsidRPr="00EA766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A766E">
        <w:rPr>
          <w:rFonts w:ascii="Times New Roman" w:eastAsia="Times New Roman" w:hAnsi="Times New Roman" w:cs="Times New Roman"/>
          <w:sz w:val="24"/>
          <w:szCs w:val="24"/>
          <w:lang w:eastAsia="pl-PL"/>
        </w:rPr>
        <w:br/>
      </w:r>
    </w:p>
    <w:p w14:paraId="2058BEED"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7A14512"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Liczba wykonawców   </w:t>
      </w:r>
      <w:r w:rsidRPr="00EA766E">
        <w:rPr>
          <w:rFonts w:ascii="Times New Roman" w:eastAsia="Times New Roman" w:hAnsi="Times New Roman" w:cs="Times New Roman"/>
          <w:sz w:val="24"/>
          <w:szCs w:val="24"/>
          <w:lang w:eastAsia="pl-PL"/>
        </w:rPr>
        <w:br/>
        <w:t xml:space="preserve">Przewidywana minimalna liczba wykonawców </w:t>
      </w:r>
      <w:r w:rsidRPr="00EA766E">
        <w:rPr>
          <w:rFonts w:ascii="Times New Roman" w:eastAsia="Times New Roman" w:hAnsi="Times New Roman" w:cs="Times New Roman"/>
          <w:sz w:val="24"/>
          <w:szCs w:val="24"/>
          <w:lang w:eastAsia="pl-PL"/>
        </w:rPr>
        <w:br/>
        <w:t xml:space="preserve">Maksymalna liczba wykonawców   </w:t>
      </w:r>
      <w:r w:rsidRPr="00EA766E">
        <w:rPr>
          <w:rFonts w:ascii="Times New Roman" w:eastAsia="Times New Roman" w:hAnsi="Times New Roman" w:cs="Times New Roman"/>
          <w:sz w:val="24"/>
          <w:szCs w:val="24"/>
          <w:lang w:eastAsia="pl-PL"/>
        </w:rPr>
        <w:br/>
        <w:t xml:space="preserve">Kryteria selekcji wykonawców: </w:t>
      </w:r>
      <w:r w:rsidRPr="00EA766E">
        <w:rPr>
          <w:rFonts w:ascii="Times New Roman" w:eastAsia="Times New Roman" w:hAnsi="Times New Roman" w:cs="Times New Roman"/>
          <w:sz w:val="24"/>
          <w:szCs w:val="24"/>
          <w:lang w:eastAsia="pl-PL"/>
        </w:rPr>
        <w:br/>
      </w:r>
    </w:p>
    <w:p w14:paraId="50E37524"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IV.1.7) Informacje na temat umowy ramowej lub dynamicznego systemu zakupów: </w:t>
      </w:r>
    </w:p>
    <w:p w14:paraId="4111C95C"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Umowa ramowa będzie zawarta: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Czy przewiduje się ograniczenie liczby uczestników umowy ramowej: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Przewidziana maksymalna liczba uczestników umowy ramowej: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Informacje dodatkowe: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Zamówienie obejmuje ustanowienie dynamicznego systemu zakupów: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Informacje dodatkowe: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A766E">
        <w:rPr>
          <w:rFonts w:ascii="Times New Roman" w:eastAsia="Times New Roman" w:hAnsi="Times New Roman" w:cs="Times New Roman"/>
          <w:sz w:val="24"/>
          <w:szCs w:val="24"/>
          <w:lang w:eastAsia="pl-PL"/>
        </w:rPr>
        <w:br/>
      </w:r>
    </w:p>
    <w:p w14:paraId="62669BBF"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lastRenderedPageBreak/>
        <w:br/>
      </w:r>
      <w:r w:rsidRPr="00EA766E">
        <w:rPr>
          <w:rFonts w:ascii="Times New Roman" w:eastAsia="Times New Roman" w:hAnsi="Times New Roman" w:cs="Times New Roman"/>
          <w:b/>
          <w:bCs/>
          <w:sz w:val="24"/>
          <w:szCs w:val="24"/>
          <w:lang w:eastAsia="pl-PL"/>
        </w:rPr>
        <w:t xml:space="preserve">IV.1.8) Aukcja elektroniczna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Przewidziane jest przeprowadzenie aukcji elektronicznej </w:t>
      </w:r>
      <w:r w:rsidRPr="00EA766E">
        <w:rPr>
          <w:rFonts w:ascii="Times New Roman" w:eastAsia="Times New Roman" w:hAnsi="Times New Roman" w:cs="Times New Roman"/>
          <w:i/>
          <w:iCs/>
          <w:sz w:val="24"/>
          <w:szCs w:val="24"/>
          <w:lang w:eastAsia="pl-PL"/>
        </w:rPr>
        <w:t xml:space="preserve">(przetarg nieograniczony, przetarg ograniczony, negocjacje z ogłoszeniem) </w:t>
      </w:r>
      <w:r w:rsidRPr="00EA766E">
        <w:rPr>
          <w:rFonts w:ascii="Times New Roman" w:eastAsia="Times New Roman" w:hAnsi="Times New Roman" w:cs="Times New Roman"/>
          <w:sz w:val="24"/>
          <w:szCs w:val="24"/>
          <w:lang w:eastAsia="pl-PL"/>
        </w:rPr>
        <w:t xml:space="preserve">Nie </w:t>
      </w:r>
      <w:r w:rsidRPr="00EA766E">
        <w:rPr>
          <w:rFonts w:ascii="Times New Roman" w:eastAsia="Times New Roman" w:hAnsi="Times New Roman" w:cs="Times New Roman"/>
          <w:sz w:val="24"/>
          <w:szCs w:val="24"/>
          <w:lang w:eastAsia="pl-PL"/>
        </w:rPr>
        <w:br/>
        <w:t xml:space="preserve">Należy podać adres strony internetowej, na której aukcja będzie prowadzona: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A766E">
        <w:rPr>
          <w:rFonts w:ascii="Times New Roman" w:eastAsia="Times New Roman" w:hAnsi="Times New Roman" w:cs="Times New Roman"/>
          <w:sz w:val="24"/>
          <w:szCs w:val="24"/>
          <w:lang w:eastAsia="pl-PL"/>
        </w:rPr>
        <w:br/>
        <w:t xml:space="preserve">Informacje dotyczące przebiegu aukcji elektronicznej: </w:t>
      </w:r>
      <w:r w:rsidRPr="00EA766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A766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A766E">
        <w:rPr>
          <w:rFonts w:ascii="Times New Roman" w:eastAsia="Times New Roman" w:hAnsi="Times New Roman" w:cs="Times New Roman"/>
          <w:sz w:val="24"/>
          <w:szCs w:val="24"/>
          <w:lang w:eastAsia="pl-PL"/>
        </w:rPr>
        <w:br/>
        <w:t xml:space="preserve">Wymagania dotyczące rejestracji i identyfikacji wykonawców w aukcji elektronicznej: </w:t>
      </w:r>
      <w:r w:rsidRPr="00EA766E">
        <w:rPr>
          <w:rFonts w:ascii="Times New Roman" w:eastAsia="Times New Roman" w:hAnsi="Times New Roman" w:cs="Times New Roman"/>
          <w:sz w:val="24"/>
          <w:szCs w:val="24"/>
          <w:lang w:eastAsia="pl-PL"/>
        </w:rPr>
        <w:br/>
        <w:t xml:space="preserve">Informacje o liczbie etapów aukcji elektronicznej i czasie ich trwania: </w:t>
      </w:r>
    </w:p>
    <w:p w14:paraId="1571D99D"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t xml:space="preserve">Czas trwania: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A766E">
        <w:rPr>
          <w:rFonts w:ascii="Times New Roman" w:eastAsia="Times New Roman" w:hAnsi="Times New Roman" w:cs="Times New Roman"/>
          <w:sz w:val="24"/>
          <w:szCs w:val="24"/>
          <w:lang w:eastAsia="pl-PL"/>
        </w:rPr>
        <w:br/>
        <w:t xml:space="preserve">Warunki zamknięcia aukcji elektronicznej: </w:t>
      </w:r>
      <w:r w:rsidRPr="00EA766E">
        <w:rPr>
          <w:rFonts w:ascii="Times New Roman" w:eastAsia="Times New Roman" w:hAnsi="Times New Roman" w:cs="Times New Roman"/>
          <w:sz w:val="24"/>
          <w:szCs w:val="24"/>
          <w:lang w:eastAsia="pl-PL"/>
        </w:rPr>
        <w:br/>
      </w:r>
    </w:p>
    <w:p w14:paraId="4BB60CBD"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IV.2) KRYTERIA OCENY OFERT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IV.2.1) Kryteria oceny ofert: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IV.2.2) Kryteria</w:t>
      </w:r>
      <w:r w:rsidRPr="00EA766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37"/>
        <w:gridCol w:w="1016"/>
      </w:tblGrid>
      <w:tr w:rsidR="00EA766E" w:rsidRPr="00EA766E" w14:paraId="7FCB49A7" w14:textId="77777777" w:rsidTr="00EA766E">
        <w:tc>
          <w:tcPr>
            <w:tcW w:w="0" w:type="auto"/>
            <w:tcBorders>
              <w:top w:val="single" w:sz="6" w:space="0" w:color="000000"/>
              <w:left w:val="single" w:sz="6" w:space="0" w:color="000000"/>
              <w:bottom w:val="single" w:sz="6" w:space="0" w:color="000000"/>
              <w:right w:val="single" w:sz="6" w:space="0" w:color="000000"/>
            </w:tcBorders>
            <w:vAlign w:val="center"/>
            <w:hideMark/>
          </w:tcPr>
          <w:p w14:paraId="22138B0D"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A23C6"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Znaczenie</w:t>
            </w:r>
          </w:p>
        </w:tc>
      </w:tr>
      <w:tr w:rsidR="00EA766E" w:rsidRPr="00EA766E" w14:paraId="2649F611" w14:textId="77777777" w:rsidTr="00EA766E">
        <w:tc>
          <w:tcPr>
            <w:tcW w:w="0" w:type="auto"/>
            <w:tcBorders>
              <w:top w:val="single" w:sz="6" w:space="0" w:color="000000"/>
              <w:left w:val="single" w:sz="6" w:space="0" w:color="000000"/>
              <w:bottom w:val="single" w:sz="6" w:space="0" w:color="000000"/>
              <w:right w:val="single" w:sz="6" w:space="0" w:color="000000"/>
            </w:tcBorders>
            <w:vAlign w:val="center"/>
            <w:hideMark/>
          </w:tcPr>
          <w:p w14:paraId="34D58CFF"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Cena –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ED9E4"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100,00</w:t>
            </w:r>
          </w:p>
        </w:tc>
      </w:tr>
    </w:tbl>
    <w:p w14:paraId="7E71B5ED"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IV.2.3) Zastosowanie procedury, o której mowa w art. 24aa ust. 1 ustawy Pzp </w:t>
      </w:r>
      <w:r w:rsidRPr="00EA766E">
        <w:rPr>
          <w:rFonts w:ascii="Times New Roman" w:eastAsia="Times New Roman" w:hAnsi="Times New Roman" w:cs="Times New Roman"/>
          <w:sz w:val="24"/>
          <w:szCs w:val="24"/>
          <w:lang w:eastAsia="pl-PL"/>
        </w:rPr>
        <w:t xml:space="preserve">(przetarg nieograniczony) </w:t>
      </w:r>
      <w:r w:rsidRPr="00EA766E">
        <w:rPr>
          <w:rFonts w:ascii="Times New Roman" w:eastAsia="Times New Roman" w:hAnsi="Times New Roman" w:cs="Times New Roman"/>
          <w:sz w:val="24"/>
          <w:szCs w:val="24"/>
          <w:lang w:eastAsia="pl-PL"/>
        </w:rPr>
        <w:br/>
        <w:t xml:space="preserve">Tak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IV.3) Negocjacje z ogłoszeniem, dialog konkurencyjny, partnerstwo innowacyjne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IV.3.1) Informacje na temat negocjacji z ogłoszeniem</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Minimalne wymagania, które muszą spełniać wszystkie oferty: </w:t>
      </w:r>
      <w:r w:rsidRPr="00EA766E">
        <w:rPr>
          <w:rFonts w:ascii="Times New Roman" w:eastAsia="Times New Roman" w:hAnsi="Times New Roman" w:cs="Times New Roman"/>
          <w:sz w:val="24"/>
          <w:szCs w:val="24"/>
          <w:lang w:eastAsia="pl-PL"/>
        </w:rPr>
        <w:br/>
        <w:t xml:space="preserve">NIE DOTYCZY </w:t>
      </w:r>
      <w:r w:rsidRPr="00EA766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A766E">
        <w:rPr>
          <w:rFonts w:ascii="Times New Roman" w:eastAsia="Times New Roman" w:hAnsi="Times New Roman" w:cs="Times New Roman"/>
          <w:sz w:val="24"/>
          <w:szCs w:val="24"/>
          <w:lang w:eastAsia="pl-PL"/>
        </w:rPr>
        <w:br/>
        <w:t xml:space="preserve">Przewidziany jest podział negocjacji na etapy w celu ograniczenia liczby ofert: </w:t>
      </w:r>
      <w:r w:rsidRPr="00EA766E">
        <w:rPr>
          <w:rFonts w:ascii="Times New Roman" w:eastAsia="Times New Roman" w:hAnsi="Times New Roman" w:cs="Times New Roman"/>
          <w:sz w:val="24"/>
          <w:szCs w:val="24"/>
          <w:lang w:eastAsia="pl-PL"/>
        </w:rPr>
        <w:br/>
        <w:t xml:space="preserve">Należy podać informacje na temat etapów negocjacji (w tym liczbę etapów):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Informacje dodatkowe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IV.3.2) Informacje na temat dialogu konkurencyjnego</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lastRenderedPageBreak/>
        <w:t xml:space="preserve">NIE DOTYCZY </w:t>
      </w:r>
      <w:r w:rsidRPr="00EA766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Wstępny harmonogram postępowania: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Podział dialogu na etapy w celu ograniczenia liczby rozwiązań: </w:t>
      </w:r>
      <w:r w:rsidRPr="00EA766E">
        <w:rPr>
          <w:rFonts w:ascii="Times New Roman" w:eastAsia="Times New Roman" w:hAnsi="Times New Roman" w:cs="Times New Roman"/>
          <w:sz w:val="24"/>
          <w:szCs w:val="24"/>
          <w:lang w:eastAsia="pl-PL"/>
        </w:rPr>
        <w:br/>
        <w:t xml:space="preserve">Należy podać informacje na temat etapów dialogu: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Informacje dodatkowe: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IV.3.3) Informacje na temat partnerstwa innowacyjnego</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A766E">
        <w:rPr>
          <w:rFonts w:ascii="Times New Roman" w:eastAsia="Times New Roman" w:hAnsi="Times New Roman" w:cs="Times New Roman"/>
          <w:sz w:val="24"/>
          <w:szCs w:val="24"/>
          <w:lang w:eastAsia="pl-PL"/>
        </w:rPr>
        <w:br/>
        <w:t xml:space="preserve">NIE DOTYCZY </w:t>
      </w:r>
      <w:r w:rsidRPr="00EA766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Informacje dodatkowe: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IV.4) Licytacja elektroniczna </w:t>
      </w:r>
      <w:r w:rsidRPr="00EA766E">
        <w:rPr>
          <w:rFonts w:ascii="Times New Roman" w:eastAsia="Times New Roman" w:hAnsi="Times New Roman" w:cs="Times New Roman"/>
          <w:sz w:val="24"/>
          <w:szCs w:val="24"/>
          <w:lang w:eastAsia="pl-PL"/>
        </w:rPr>
        <w:br/>
        <w:t xml:space="preserve">Adres strony internetowej, na której będzie prowadzona licytacja elektroniczna: </w:t>
      </w:r>
    </w:p>
    <w:p w14:paraId="6B5D3770"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224A4B8"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2D00961"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2047C53"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Informacje o liczbie etapów licytacji elektronicznej i czasie ich trwania: </w:t>
      </w:r>
    </w:p>
    <w:p w14:paraId="01222478"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Czas trwania: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5DDCF6E"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Termin składania wniosków o dopuszczenie do udziału w licytacji elektronicznej: </w:t>
      </w:r>
      <w:r w:rsidRPr="00EA766E">
        <w:rPr>
          <w:rFonts w:ascii="Times New Roman" w:eastAsia="Times New Roman" w:hAnsi="Times New Roman" w:cs="Times New Roman"/>
          <w:sz w:val="24"/>
          <w:szCs w:val="24"/>
          <w:lang w:eastAsia="pl-PL"/>
        </w:rPr>
        <w:br/>
        <w:t xml:space="preserve">Data: godzina: </w:t>
      </w:r>
      <w:r w:rsidRPr="00EA766E">
        <w:rPr>
          <w:rFonts w:ascii="Times New Roman" w:eastAsia="Times New Roman" w:hAnsi="Times New Roman" w:cs="Times New Roman"/>
          <w:sz w:val="24"/>
          <w:szCs w:val="24"/>
          <w:lang w:eastAsia="pl-PL"/>
        </w:rPr>
        <w:br/>
        <w:t xml:space="preserve">Termin otwarcia licytacji elektronicznej: </w:t>
      </w:r>
    </w:p>
    <w:p w14:paraId="796B77E1"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t xml:space="preserve">Termin i warunki zamknięcia licytacji elektronicznej: </w:t>
      </w:r>
    </w:p>
    <w:p w14:paraId="2AE2E4DB"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D72719C"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t xml:space="preserve">Wymagania dotyczące zabezpieczenia należytego wykonania umowy: </w:t>
      </w:r>
    </w:p>
    <w:p w14:paraId="0A7D5587"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lang w:eastAsia="pl-PL"/>
        </w:rPr>
        <w:br/>
        <w:t xml:space="preserve">Informacje dodatkowe: </w:t>
      </w:r>
    </w:p>
    <w:p w14:paraId="0546C615" w14:textId="77777777" w:rsidR="00EA766E" w:rsidRPr="00EA766E" w:rsidRDefault="00EA766E" w:rsidP="00EA766E">
      <w:pPr>
        <w:spacing w:after="0" w:line="240" w:lineRule="auto"/>
        <w:rPr>
          <w:rFonts w:ascii="Times New Roman" w:eastAsia="Times New Roman" w:hAnsi="Times New Roman" w:cs="Times New Roman"/>
          <w:sz w:val="24"/>
          <w:szCs w:val="24"/>
          <w:lang w:eastAsia="pl-PL"/>
        </w:rPr>
      </w:pPr>
      <w:r w:rsidRPr="00EA766E">
        <w:rPr>
          <w:rFonts w:ascii="Times New Roman" w:eastAsia="Times New Roman" w:hAnsi="Times New Roman" w:cs="Times New Roman"/>
          <w:b/>
          <w:bCs/>
          <w:sz w:val="24"/>
          <w:szCs w:val="24"/>
          <w:lang w:eastAsia="pl-PL"/>
        </w:rPr>
        <w:t>IV.5) ZMIANA UMOWY</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A766E">
        <w:rPr>
          <w:rFonts w:ascii="Times New Roman" w:eastAsia="Times New Roman" w:hAnsi="Times New Roman" w:cs="Times New Roman"/>
          <w:sz w:val="24"/>
          <w:szCs w:val="24"/>
          <w:lang w:eastAsia="pl-PL"/>
        </w:rPr>
        <w:t xml:space="preserve"> Tak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EA766E">
        <w:rPr>
          <w:rFonts w:ascii="Times New Roman" w:eastAsia="Times New Roman" w:hAnsi="Times New Roman" w:cs="Times New Roman"/>
          <w:sz w:val="24"/>
          <w:szCs w:val="24"/>
          <w:lang w:eastAsia="pl-PL"/>
        </w:rPr>
        <w:br/>
        <w:t xml:space="preserve">Zgodnie z zapisami SIWZ TOM II § 11. 1. Strony przewidują możliwość dokonywania zmian w Umowie. Zmiana Umowy dopuszczalna będzie w granicach wyznaczonych przepisami PZP, w tym art. 144 ust. 1 pkt 2-6 ustawy PZP. 2. Poza przypadkami określonymi w punkcie poprzedzającym, zmiany Umowy będą mogły nastąpić w następujących warunkach: 1) dopuszczalna jest zmiana umowy polegająca na zmianie wynagrodzenia za przedmiot zamówienia w przypadkach opisanych w § 5 ust. 3, 2) dopuszczalna jest zmiana umowy polegająca na zmianie danych Wykonawcy bez zmian samego Wykonawcy (np. zmiana siedziby, adresu, nazwy), 3) Zamawiający przewiduje możliwość zmiany terminu wykonania poszczególnych elementów przedmiotu umowy wraz ze skutkami wprowadzenia tej zmiany, jeżeli dochowanie terminu określonego w umowie jest niemożliwe z uwagi na siłę wyższą lub inne okoliczności niezależne od Stron umowy lub, których Strony umowy przy zachowaniu należytej staranności nie były w stanie uniknąć i przewidzieć, 4) Zamawiający przewiduje możliwość zmiany zawartej umowy z Wykonawcą w przypadku zmiany liczby punktów poboru energii elektrycznej, w szczególności w przypadku podłączenia nowego punktu poboru przez Zamawiającego lub wyłączenia punktu poboru energii. Zwiększenie punktów poboru lub zmiana grupy taryfowej możliwe jest jedynie w obrębie grup taryfowych, które zostały ujęte w SIWZ oraz wycenione w Formularzu Ofertowym Wykonawcy.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IV.6) INFORMACJE ADMINISTRACYJNE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IV.6.1) Sposób udostępniania informacji o charakterze poufnym </w:t>
      </w:r>
      <w:r w:rsidRPr="00EA766E">
        <w:rPr>
          <w:rFonts w:ascii="Times New Roman" w:eastAsia="Times New Roman" w:hAnsi="Times New Roman" w:cs="Times New Roman"/>
          <w:i/>
          <w:iCs/>
          <w:sz w:val="24"/>
          <w:szCs w:val="24"/>
          <w:lang w:eastAsia="pl-PL"/>
        </w:rPr>
        <w:t xml:space="preserve">(jeżeli dotyczy): </w:t>
      </w:r>
      <w:r w:rsidRPr="00EA766E">
        <w:rPr>
          <w:rFonts w:ascii="Times New Roman" w:eastAsia="Times New Roman" w:hAnsi="Times New Roman" w:cs="Times New Roman"/>
          <w:sz w:val="24"/>
          <w:szCs w:val="24"/>
          <w:lang w:eastAsia="pl-PL"/>
        </w:rPr>
        <w:br/>
        <w:t xml:space="preserve">NIE DOTYCZY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Środki służące ochronie informacji o charakterze poufnym</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NIE DOTYCZY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A766E">
        <w:rPr>
          <w:rFonts w:ascii="Times New Roman" w:eastAsia="Times New Roman" w:hAnsi="Times New Roman" w:cs="Times New Roman"/>
          <w:sz w:val="24"/>
          <w:szCs w:val="24"/>
          <w:lang w:eastAsia="pl-PL"/>
        </w:rPr>
        <w:br/>
        <w:t xml:space="preserve">Data: 2020-05-11, godzina: 11:00, </w:t>
      </w:r>
      <w:r w:rsidRPr="00EA766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A766E">
        <w:rPr>
          <w:rFonts w:ascii="Times New Roman" w:eastAsia="Times New Roman" w:hAnsi="Times New Roman" w:cs="Times New Roman"/>
          <w:sz w:val="24"/>
          <w:szCs w:val="24"/>
          <w:lang w:eastAsia="pl-PL"/>
        </w:rPr>
        <w:br/>
        <w:t xml:space="preserve">Nie </w:t>
      </w:r>
      <w:r w:rsidRPr="00EA766E">
        <w:rPr>
          <w:rFonts w:ascii="Times New Roman" w:eastAsia="Times New Roman" w:hAnsi="Times New Roman" w:cs="Times New Roman"/>
          <w:sz w:val="24"/>
          <w:szCs w:val="24"/>
          <w:lang w:eastAsia="pl-PL"/>
        </w:rPr>
        <w:br/>
        <w:t xml:space="preserve">Wskazać powody: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A766E">
        <w:rPr>
          <w:rFonts w:ascii="Times New Roman" w:eastAsia="Times New Roman" w:hAnsi="Times New Roman" w:cs="Times New Roman"/>
          <w:sz w:val="24"/>
          <w:szCs w:val="24"/>
          <w:lang w:eastAsia="pl-PL"/>
        </w:rPr>
        <w:br/>
        <w:t xml:space="preserve">&gt; Oferta powinna być sporządzona w języku polskim, z zachowaniem formy pisemnej pod rygorem nieważności.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 xml:space="preserve">IV.6.3) Termin związania ofertą: </w:t>
      </w:r>
      <w:r w:rsidRPr="00EA766E">
        <w:rPr>
          <w:rFonts w:ascii="Times New Roman" w:eastAsia="Times New Roman" w:hAnsi="Times New Roman" w:cs="Times New Roman"/>
          <w:sz w:val="24"/>
          <w:szCs w:val="24"/>
          <w:lang w:eastAsia="pl-PL"/>
        </w:rPr>
        <w:t xml:space="preserve">do: okres w dniach: 30 (od ostatecznego terminu składania ofert)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A766E">
        <w:rPr>
          <w:rFonts w:ascii="Times New Roman" w:eastAsia="Times New Roman" w:hAnsi="Times New Roman" w:cs="Times New Roman"/>
          <w:sz w:val="24"/>
          <w:szCs w:val="24"/>
          <w:lang w:eastAsia="pl-PL"/>
        </w:rPr>
        <w:t xml:space="preserve"> Nie </w:t>
      </w:r>
      <w:r w:rsidRPr="00EA766E">
        <w:rPr>
          <w:rFonts w:ascii="Times New Roman" w:eastAsia="Times New Roman" w:hAnsi="Times New Roman" w:cs="Times New Roman"/>
          <w:sz w:val="24"/>
          <w:szCs w:val="24"/>
          <w:lang w:eastAsia="pl-PL"/>
        </w:rPr>
        <w:br/>
      </w:r>
      <w:r w:rsidRPr="00EA766E">
        <w:rPr>
          <w:rFonts w:ascii="Times New Roman" w:eastAsia="Times New Roman" w:hAnsi="Times New Roman" w:cs="Times New Roman"/>
          <w:b/>
          <w:bCs/>
          <w:sz w:val="24"/>
          <w:szCs w:val="24"/>
          <w:lang w:eastAsia="pl-PL"/>
        </w:rPr>
        <w:t>IV.6.5) Informacje dodatkowe:</w:t>
      </w:r>
      <w:r w:rsidRPr="00EA766E">
        <w:rPr>
          <w:rFonts w:ascii="Times New Roman" w:eastAsia="Times New Roman" w:hAnsi="Times New Roman" w:cs="Times New Roman"/>
          <w:sz w:val="24"/>
          <w:szCs w:val="24"/>
          <w:lang w:eastAsia="pl-PL"/>
        </w:rPr>
        <w:t xml:space="preserve"> </w:t>
      </w:r>
      <w:r w:rsidRPr="00EA766E">
        <w:rPr>
          <w:rFonts w:ascii="Times New Roman" w:eastAsia="Times New Roman" w:hAnsi="Times New Roman" w:cs="Times New Roman"/>
          <w:sz w:val="24"/>
          <w:szCs w:val="24"/>
          <w:lang w:eastAsia="pl-PL"/>
        </w:rPr>
        <w:br/>
        <w:t xml:space="preserve">1.Wykonawca może zwrócić się do Zamawiającego z pytaniami, kierując wniosek na adres: Jarocińska Agencja Rozwoju Sp. z o.o. Ul. T. Kościuszki 15 B, 63-200 Jarocin. 2. Zamawiający prosi o przekazywanie pytań również drogą elektroniczną na adres: kaniewska@jarjarocin.pl w formie edytowalnej. 3. Ze strony zamawiającego osobą uprawnioną do porozumiewania się z wykonawcami oraz do potwierdzania wpływu oświadczeń, wniosków, zawiadomień oraz innych informacji przekazanych jest: 1) w sprawach przedmiotu zamówienia: Kamila </w:t>
      </w:r>
      <w:proofErr w:type="spellStart"/>
      <w:r w:rsidRPr="00EA766E">
        <w:rPr>
          <w:rFonts w:ascii="Times New Roman" w:eastAsia="Times New Roman" w:hAnsi="Times New Roman" w:cs="Times New Roman"/>
          <w:sz w:val="24"/>
          <w:szCs w:val="24"/>
          <w:lang w:eastAsia="pl-PL"/>
        </w:rPr>
        <w:t>Patoła</w:t>
      </w:r>
      <w:proofErr w:type="spellEnd"/>
      <w:r w:rsidRPr="00EA766E">
        <w:rPr>
          <w:rFonts w:ascii="Times New Roman" w:eastAsia="Times New Roman" w:hAnsi="Times New Roman" w:cs="Times New Roman"/>
          <w:sz w:val="24"/>
          <w:szCs w:val="24"/>
          <w:lang w:eastAsia="pl-PL"/>
        </w:rPr>
        <w:t xml:space="preserve">, tel. 786-151-151. 2) w sprawach procedury: Magdalena Kaniewska, Edyta Szymczak, Alicja Stachowska tel. 62 740 02 95. 4. </w:t>
      </w:r>
      <w:r w:rsidRPr="00EA766E">
        <w:rPr>
          <w:rFonts w:ascii="Times New Roman" w:eastAsia="Times New Roman" w:hAnsi="Times New Roman" w:cs="Times New Roman"/>
          <w:sz w:val="24"/>
          <w:szCs w:val="24"/>
          <w:lang w:eastAsia="pl-PL"/>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Pr="00EA766E">
        <w:rPr>
          <w:rFonts w:ascii="Times New Roman" w:eastAsia="Times New Roman" w:hAnsi="Times New Roman" w:cs="Times New Roman"/>
          <w:sz w:val="24"/>
          <w:szCs w:val="24"/>
          <w:lang w:eastAsia="pl-PL"/>
        </w:rPr>
        <w:sym w:font="Symbol" w:char="F0A7"/>
      </w:r>
      <w:r w:rsidRPr="00EA766E">
        <w:rPr>
          <w:rFonts w:ascii="Times New Roman" w:eastAsia="Times New Roman" w:hAnsi="Times New Roman" w:cs="Times New Roman"/>
          <w:sz w:val="24"/>
          <w:szCs w:val="24"/>
          <w:lang w:eastAsia="pl-PL"/>
        </w:rPr>
        <w:t xml:space="preserve"> administratorem Pani/Pana danych osobowych jest: Jarocińska Agencja Rozwoju Sp. z o.o. Ul. T. Kościuszki 15B, 63-200 Jarocin Tel.: 62 747 36 80 </w:t>
      </w:r>
      <w:r w:rsidRPr="00EA766E">
        <w:rPr>
          <w:rFonts w:ascii="Times New Roman" w:eastAsia="Times New Roman" w:hAnsi="Times New Roman" w:cs="Times New Roman"/>
          <w:sz w:val="24"/>
          <w:szCs w:val="24"/>
          <w:lang w:eastAsia="pl-PL"/>
        </w:rPr>
        <w:sym w:font="Symbol" w:char="F0A7"/>
      </w:r>
      <w:r w:rsidRPr="00EA766E">
        <w:rPr>
          <w:rFonts w:ascii="Times New Roman" w:eastAsia="Times New Roman" w:hAnsi="Times New Roman" w:cs="Times New Roman"/>
          <w:sz w:val="24"/>
          <w:szCs w:val="24"/>
          <w:lang w:eastAsia="pl-PL"/>
        </w:rPr>
        <w:t xml:space="preserve"> Strona internetowa: www.jarjarocin.pl; </w:t>
      </w:r>
      <w:r w:rsidRPr="00EA766E">
        <w:rPr>
          <w:rFonts w:ascii="Times New Roman" w:eastAsia="Times New Roman" w:hAnsi="Times New Roman" w:cs="Times New Roman"/>
          <w:sz w:val="24"/>
          <w:szCs w:val="24"/>
          <w:lang w:eastAsia="pl-PL"/>
        </w:rPr>
        <w:sym w:font="Symbol" w:char="F0A7"/>
      </w:r>
      <w:r w:rsidRPr="00EA766E">
        <w:rPr>
          <w:rFonts w:ascii="Times New Roman" w:eastAsia="Times New Roman" w:hAnsi="Times New Roman" w:cs="Times New Roman"/>
          <w:sz w:val="24"/>
          <w:szCs w:val="24"/>
          <w:lang w:eastAsia="pl-PL"/>
        </w:rPr>
        <w:t xml:space="preserve"> inspektorem ochrony danych osobowych w w/w jednostkach jest: Pan Witold Ruciński, kontakt: iodo@jarjarocin.pl. Pani/Pana dane osobowe przetwarzane będą na podstawie art. 6 ust. 1 lit. c RODO w celu związanym z postępowaniem o udzielenie zamówienia publicznego na „Zakup energii elektrycznej”, nr sprawy JAR/P6/2020 prowadzonym w trybie przetargu nieograniczonego; </w:t>
      </w:r>
      <w:r w:rsidRPr="00EA766E">
        <w:rPr>
          <w:rFonts w:ascii="Times New Roman" w:eastAsia="Times New Roman" w:hAnsi="Times New Roman" w:cs="Times New Roman"/>
          <w:sz w:val="24"/>
          <w:szCs w:val="24"/>
          <w:lang w:eastAsia="pl-PL"/>
        </w:rPr>
        <w:sym w:font="Symbol" w:char="F0A7"/>
      </w:r>
      <w:r w:rsidRPr="00EA766E">
        <w:rPr>
          <w:rFonts w:ascii="Times New Roman" w:eastAsia="Times New Roman" w:hAnsi="Times New Roman" w:cs="Times New Roman"/>
          <w:sz w:val="24"/>
          <w:szCs w:val="24"/>
          <w:lang w:eastAsia="pl-PL"/>
        </w:rPr>
        <w:t xml:space="preserve"> odbiorcami Pani/Pana danych osobowych będą osoby lub podmioty, którym udostępniona zostanie dokumentacja postępowania w oparciu o art. 8 oraz art. 96 ust. 3 ustawy z dnia 29 stycznia 2004 r. – Prawo zamówień publicznych (</w:t>
      </w:r>
      <w:proofErr w:type="spellStart"/>
      <w:r w:rsidRPr="00EA766E">
        <w:rPr>
          <w:rFonts w:ascii="Times New Roman" w:eastAsia="Times New Roman" w:hAnsi="Times New Roman" w:cs="Times New Roman"/>
          <w:sz w:val="24"/>
          <w:szCs w:val="24"/>
          <w:lang w:eastAsia="pl-PL"/>
        </w:rPr>
        <w:t>t.j</w:t>
      </w:r>
      <w:proofErr w:type="spellEnd"/>
      <w:r w:rsidRPr="00EA766E">
        <w:rPr>
          <w:rFonts w:ascii="Times New Roman" w:eastAsia="Times New Roman" w:hAnsi="Times New Roman" w:cs="Times New Roman"/>
          <w:sz w:val="24"/>
          <w:szCs w:val="24"/>
          <w:lang w:eastAsia="pl-PL"/>
        </w:rPr>
        <w:t xml:space="preserve">. Dz. U. z 2019 r. poz. 1843), dalej „ustawa Pzp”, </w:t>
      </w:r>
      <w:r w:rsidRPr="00EA766E">
        <w:rPr>
          <w:rFonts w:ascii="Times New Roman" w:eastAsia="Times New Roman" w:hAnsi="Times New Roman" w:cs="Times New Roman"/>
          <w:sz w:val="24"/>
          <w:szCs w:val="24"/>
          <w:lang w:eastAsia="pl-PL"/>
        </w:rPr>
        <w:sym w:font="Symbol" w:char="F0A7"/>
      </w:r>
      <w:r w:rsidRPr="00EA766E">
        <w:rPr>
          <w:rFonts w:ascii="Times New Roman" w:eastAsia="Times New Roman" w:hAnsi="Times New Roman" w:cs="Times New Roman"/>
          <w:sz w:val="24"/>
          <w:szCs w:val="24"/>
          <w:lang w:eastAsia="pl-PL"/>
        </w:rPr>
        <w:t xml:space="preserve"> Pani/Pana dane osobowe będą przechowywane przez okres 4 lat od dnia zakończenia postępowania o udzielenie zamówienia; </w:t>
      </w:r>
      <w:r w:rsidRPr="00EA766E">
        <w:rPr>
          <w:rFonts w:ascii="Times New Roman" w:eastAsia="Times New Roman" w:hAnsi="Times New Roman" w:cs="Times New Roman"/>
          <w:sz w:val="24"/>
          <w:szCs w:val="24"/>
          <w:lang w:eastAsia="pl-PL"/>
        </w:rPr>
        <w:sym w:font="Symbol" w:char="F0A7"/>
      </w:r>
      <w:r w:rsidRPr="00EA766E">
        <w:rPr>
          <w:rFonts w:ascii="Times New Roman" w:eastAsia="Times New Roman" w:hAnsi="Times New Roman" w:cs="Times New Roman"/>
          <w:sz w:val="24"/>
          <w:szCs w:val="24"/>
          <w:lang w:eastAsia="pl-P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sidRPr="00EA766E">
        <w:rPr>
          <w:rFonts w:ascii="Times New Roman" w:eastAsia="Times New Roman" w:hAnsi="Times New Roman" w:cs="Times New Roman"/>
          <w:sz w:val="24"/>
          <w:szCs w:val="24"/>
          <w:lang w:eastAsia="pl-PL"/>
        </w:rPr>
        <w:sym w:font="Symbol" w:char="F0A7"/>
      </w:r>
      <w:r w:rsidRPr="00EA766E">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EA766E">
        <w:rPr>
          <w:rFonts w:ascii="Times New Roman" w:eastAsia="Times New Roman" w:hAnsi="Times New Roman" w:cs="Times New Roman"/>
          <w:sz w:val="24"/>
          <w:szCs w:val="24"/>
          <w:lang w:eastAsia="pl-PL"/>
        </w:rPr>
        <w:sym w:font="Symbol" w:char="F0A7"/>
      </w:r>
      <w:r w:rsidRPr="00EA766E">
        <w:rPr>
          <w:rFonts w:ascii="Times New Roman" w:eastAsia="Times New Roman" w:hAnsi="Times New Roman" w:cs="Times New Roman"/>
          <w:sz w:val="24"/>
          <w:szCs w:val="24"/>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w:t>
      </w:r>
      <w:r w:rsidRPr="00EA766E">
        <w:rPr>
          <w:rFonts w:ascii="Times New Roman" w:eastAsia="Times New Roman" w:hAnsi="Times New Roman" w:cs="Times New Roman"/>
          <w:sz w:val="24"/>
          <w:szCs w:val="24"/>
          <w:lang w:eastAsia="pl-PL"/>
        </w:rPr>
        <w:sym w:font="Symbol" w:char="F0A7"/>
      </w:r>
      <w:r w:rsidRPr="00EA766E">
        <w:rPr>
          <w:rFonts w:ascii="Times New Roman" w:eastAsia="Times New Roman" w:hAnsi="Times New Roman" w:cs="Times New Roman"/>
          <w:sz w:val="24"/>
          <w:szCs w:val="24"/>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729C349" w14:textId="77777777" w:rsidR="00EA766E" w:rsidRPr="00EA766E" w:rsidRDefault="00EA766E" w:rsidP="00EA766E">
      <w:pPr>
        <w:spacing w:after="0" w:line="240" w:lineRule="auto"/>
        <w:jc w:val="center"/>
        <w:rPr>
          <w:rFonts w:ascii="Times New Roman" w:eastAsia="Times New Roman" w:hAnsi="Times New Roman" w:cs="Times New Roman"/>
          <w:sz w:val="24"/>
          <w:szCs w:val="24"/>
          <w:lang w:eastAsia="pl-PL"/>
        </w:rPr>
      </w:pPr>
      <w:r w:rsidRPr="00EA766E">
        <w:rPr>
          <w:rFonts w:ascii="Times New Roman" w:eastAsia="Times New Roman" w:hAnsi="Times New Roman" w:cs="Times New Roman"/>
          <w:sz w:val="24"/>
          <w:szCs w:val="24"/>
          <w:u w:val="single"/>
          <w:lang w:eastAsia="pl-PL"/>
        </w:rPr>
        <w:t xml:space="preserve">ZAŁĄCZNIK I - INFORMACJE DOTYCZĄCE OFERT CZĘŚCIOWYCH </w:t>
      </w:r>
    </w:p>
    <w:p w14:paraId="0A5BCFB5" w14:textId="77777777" w:rsidR="0085787C" w:rsidRDefault="0085787C">
      <w:bookmarkStart w:id="0" w:name="_GoBack"/>
      <w:bookmarkEnd w:id="0"/>
    </w:p>
    <w:sectPr w:rsidR="00857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7"/>
    <w:rsid w:val="003A3A77"/>
    <w:rsid w:val="0085787C"/>
    <w:rsid w:val="00EA76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22683-8D2F-49FC-8FD6-86C0D97D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654467">
      <w:bodyDiv w:val="1"/>
      <w:marLeft w:val="0"/>
      <w:marRight w:val="0"/>
      <w:marTop w:val="0"/>
      <w:marBottom w:val="0"/>
      <w:divBdr>
        <w:top w:val="none" w:sz="0" w:space="0" w:color="auto"/>
        <w:left w:val="none" w:sz="0" w:space="0" w:color="auto"/>
        <w:bottom w:val="none" w:sz="0" w:space="0" w:color="auto"/>
        <w:right w:val="none" w:sz="0" w:space="0" w:color="auto"/>
      </w:divBdr>
      <w:divsChild>
        <w:div w:id="1180200079">
          <w:marLeft w:val="0"/>
          <w:marRight w:val="0"/>
          <w:marTop w:val="0"/>
          <w:marBottom w:val="0"/>
          <w:divBdr>
            <w:top w:val="none" w:sz="0" w:space="0" w:color="auto"/>
            <w:left w:val="none" w:sz="0" w:space="0" w:color="auto"/>
            <w:bottom w:val="none" w:sz="0" w:space="0" w:color="auto"/>
            <w:right w:val="none" w:sz="0" w:space="0" w:color="auto"/>
          </w:divBdr>
          <w:divsChild>
            <w:div w:id="330721266">
              <w:marLeft w:val="0"/>
              <w:marRight w:val="0"/>
              <w:marTop w:val="0"/>
              <w:marBottom w:val="0"/>
              <w:divBdr>
                <w:top w:val="none" w:sz="0" w:space="0" w:color="auto"/>
                <w:left w:val="none" w:sz="0" w:space="0" w:color="auto"/>
                <w:bottom w:val="none" w:sz="0" w:space="0" w:color="auto"/>
                <w:right w:val="none" w:sz="0" w:space="0" w:color="auto"/>
              </w:divBdr>
            </w:div>
            <w:div w:id="1343893932">
              <w:marLeft w:val="0"/>
              <w:marRight w:val="0"/>
              <w:marTop w:val="0"/>
              <w:marBottom w:val="0"/>
              <w:divBdr>
                <w:top w:val="none" w:sz="0" w:space="0" w:color="auto"/>
                <w:left w:val="none" w:sz="0" w:space="0" w:color="auto"/>
                <w:bottom w:val="none" w:sz="0" w:space="0" w:color="auto"/>
                <w:right w:val="none" w:sz="0" w:space="0" w:color="auto"/>
              </w:divBdr>
            </w:div>
            <w:div w:id="916404827">
              <w:marLeft w:val="0"/>
              <w:marRight w:val="0"/>
              <w:marTop w:val="0"/>
              <w:marBottom w:val="0"/>
              <w:divBdr>
                <w:top w:val="none" w:sz="0" w:space="0" w:color="auto"/>
                <w:left w:val="none" w:sz="0" w:space="0" w:color="auto"/>
                <w:bottom w:val="none" w:sz="0" w:space="0" w:color="auto"/>
                <w:right w:val="none" w:sz="0" w:space="0" w:color="auto"/>
              </w:divBdr>
              <w:divsChild>
                <w:div w:id="591933194">
                  <w:marLeft w:val="0"/>
                  <w:marRight w:val="0"/>
                  <w:marTop w:val="0"/>
                  <w:marBottom w:val="0"/>
                  <w:divBdr>
                    <w:top w:val="none" w:sz="0" w:space="0" w:color="auto"/>
                    <w:left w:val="none" w:sz="0" w:space="0" w:color="auto"/>
                    <w:bottom w:val="none" w:sz="0" w:space="0" w:color="auto"/>
                    <w:right w:val="none" w:sz="0" w:space="0" w:color="auto"/>
                  </w:divBdr>
                </w:div>
              </w:divsChild>
            </w:div>
            <w:div w:id="1045986808">
              <w:marLeft w:val="0"/>
              <w:marRight w:val="0"/>
              <w:marTop w:val="0"/>
              <w:marBottom w:val="0"/>
              <w:divBdr>
                <w:top w:val="none" w:sz="0" w:space="0" w:color="auto"/>
                <w:left w:val="none" w:sz="0" w:space="0" w:color="auto"/>
                <w:bottom w:val="none" w:sz="0" w:space="0" w:color="auto"/>
                <w:right w:val="none" w:sz="0" w:space="0" w:color="auto"/>
              </w:divBdr>
              <w:divsChild>
                <w:div w:id="1415779164">
                  <w:marLeft w:val="0"/>
                  <w:marRight w:val="0"/>
                  <w:marTop w:val="0"/>
                  <w:marBottom w:val="0"/>
                  <w:divBdr>
                    <w:top w:val="none" w:sz="0" w:space="0" w:color="auto"/>
                    <w:left w:val="none" w:sz="0" w:space="0" w:color="auto"/>
                    <w:bottom w:val="none" w:sz="0" w:space="0" w:color="auto"/>
                    <w:right w:val="none" w:sz="0" w:space="0" w:color="auto"/>
                  </w:divBdr>
                </w:div>
              </w:divsChild>
            </w:div>
            <w:div w:id="1590626444">
              <w:marLeft w:val="0"/>
              <w:marRight w:val="0"/>
              <w:marTop w:val="0"/>
              <w:marBottom w:val="0"/>
              <w:divBdr>
                <w:top w:val="none" w:sz="0" w:space="0" w:color="auto"/>
                <w:left w:val="none" w:sz="0" w:space="0" w:color="auto"/>
                <w:bottom w:val="none" w:sz="0" w:space="0" w:color="auto"/>
                <w:right w:val="none" w:sz="0" w:space="0" w:color="auto"/>
              </w:divBdr>
              <w:divsChild>
                <w:div w:id="1279801839">
                  <w:marLeft w:val="0"/>
                  <w:marRight w:val="0"/>
                  <w:marTop w:val="0"/>
                  <w:marBottom w:val="0"/>
                  <w:divBdr>
                    <w:top w:val="none" w:sz="0" w:space="0" w:color="auto"/>
                    <w:left w:val="none" w:sz="0" w:space="0" w:color="auto"/>
                    <w:bottom w:val="none" w:sz="0" w:space="0" w:color="auto"/>
                    <w:right w:val="none" w:sz="0" w:space="0" w:color="auto"/>
                  </w:divBdr>
                </w:div>
                <w:div w:id="475493292">
                  <w:marLeft w:val="0"/>
                  <w:marRight w:val="0"/>
                  <w:marTop w:val="0"/>
                  <w:marBottom w:val="0"/>
                  <w:divBdr>
                    <w:top w:val="none" w:sz="0" w:space="0" w:color="auto"/>
                    <w:left w:val="none" w:sz="0" w:space="0" w:color="auto"/>
                    <w:bottom w:val="none" w:sz="0" w:space="0" w:color="auto"/>
                    <w:right w:val="none" w:sz="0" w:space="0" w:color="auto"/>
                  </w:divBdr>
                </w:div>
                <w:div w:id="1029524223">
                  <w:marLeft w:val="0"/>
                  <w:marRight w:val="0"/>
                  <w:marTop w:val="0"/>
                  <w:marBottom w:val="0"/>
                  <w:divBdr>
                    <w:top w:val="none" w:sz="0" w:space="0" w:color="auto"/>
                    <w:left w:val="none" w:sz="0" w:space="0" w:color="auto"/>
                    <w:bottom w:val="none" w:sz="0" w:space="0" w:color="auto"/>
                    <w:right w:val="none" w:sz="0" w:space="0" w:color="auto"/>
                  </w:divBdr>
                </w:div>
                <w:div w:id="716323563">
                  <w:marLeft w:val="0"/>
                  <w:marRight w:val="0"/>
                  <w:marTop w:val="0"/>
                  <w:marBottom w:val="0"/>
                  <w:divBdr>
                    <w:top w:val="none" w:sz="0" w:space="0" w:color="auto"/>
                    <w:left w:val="none" w:sz="0" w:space="0" w:color="auto"/>
                    <w:bottom w:val="none" w:sz="0" w:space="0" w:color="auto"/>
                    <w:right w:val="none" w:sz="0" w:space="0" w:color="auto"/>
                  </w:divBdr>
                </w:div>
              </w:divsChild>
            </w:div>
            <w:div w:id="2050035240">
              <w:marLeft w:val="0"/>
              <w:marRight w:val="0"/>
              <w:marTop w:val="0"/>
              <w:marBottom w:val="0"/>
              <w:divBdr>
                <w:top w:val="none" w:sz="0" w:space="0" w:color="auto"/>
                <w:left w:val="none" w:sz="0" w:space="0" w:color="auto"/>
                <w:bottom w:val="none" w:sz="0" w:space="0" w:color="auto"/>
                <w:right w:val="none" w:sz="0" w:space="0" w:color="auto"/>
              </w:divBdr>
              <w:divsChild>
                <w:div w:id="2119057775">
                  <w:marLeft w:val="0"/>
                  <w:marRight w:val="0"/>
                  <w:marTop w:val="0"/>
                  <w:marBottom w:val="0"/>
                  <w:divBdr>
                    <w:top w:val="none" w:sz="0" w:space="0" w:color="auto"/>
                    <w:left w:val="none" w:sz="0" w:space="0" w:color="auto"/>
                    <w:bottom w:val="none" w:sz="0" w:space="0" w:color="auto"/>
                    <w:right w:val="none" w:sz="0" w:space="0" w:color="auto"/>
                  </w:divBdr>
                </w:div>
                <w:div w:id="1516648311">
                  <w:marLeft w:val="0"/>
                  <w:marRight w:val="0"/>
                  <w:marTop w:val="0"/>
                  <w:marBottom w:val="0"/>
                  <w:divBdr>
                    <w:top w:val="none" w:sz="0" w:space="0" w:color="auto"/>
                    <w:left w:val="none" w:sz="0" w:space="0" w:color="auto"/>
                    <w:bottom w:val="none" w:sz="0" w:space="0" w:color="auto"/>
                    <w:right w:val="none" w:sz="0" w:space="0" w:color="auto"/>
                  </w:divBdr>
                </w:div>
                <w:div w:id="1964575963">
                  <w:marLeft w:val="0"/>
                  <w:marRight w:val="0"/>
                  <w:marTop w:val="0"/>
                  <w:marBottom w:val="0"/>
                  <w:divBdr>
                    <w:top w:val="none" w:sz="0" w:space="0" w:color="auto"/>
                    <w:left w:val="none" w:sz="0" w:space="0" w:color="auto"/>
                    <w:bottom w:val="none" w:sz="0" w:space="0" w:color="auto"/>
                    <w:right w:val="none" w:sz="0" w:space="0" w:color="auto"/>
                  </w:divBdr>
                </w:div>
                <w:div w:id="703094328">
                  <w:marLeft w:val="0"/>
                  <w:marRight w:val="0"/>
                  <w:marTop w:val="0"/>
                  <w:marBottom w:val="0"/>
                  <w:divBdr>
                    <w:top w:val="none" w:sz="0" w:space="0" w:color="auto"/>
                    <w:left w:val="none" w:sz="0" w:space="0" w:color="auto"/>
                    <w:bottom w:val="none" w:sz="0" w:space="0" w:color="auto"/>
                    <w:right w:val="none" w:sz="0" w:space="0" w:color="auto"/>
                  </w:divBdr>
                </w:div>
                <w:div w:id="480269024">
                  <w:marLeft w:val="0"/>
                  <w:marRight w:val="0"/>
                  <w:marTop w:val="0"/>
                  <w:marBottom w:val="0"/>
                  <w:divBdr>
                    <w:top w:val="none" w:sz="0" w:space="0" w:color="auto"/>
                    <w:left w:val="none" w:sz="0" w:space="0" w:color="auto"/>
                    <w:bottom w:val="none" w:sz="0" w:space="0" w:color="auto"/>
                    <w:right w:val="none" w:sz="0" w:space="0" w:color="auto"/>
                  </w:divBdr>
                </w:div>
                <w:div w:id="113526198">
                  <w:marLeft w:val="0"/>
                  <w:marRight w:val="0"/>
                  <w:marTop w:val="0"/>
                  <w:marBottom w:val="0"/>
                  <w:divBdr>
                    <w:top w:val="none" w:sz="0" w:space="0" w:color="auto"/>
                    <w:left w:val="none" w:sz="0" w:space="0" w:color="auto"/>
                    <w:bottom w:val="none" w:sz="0" w:space="0" w:color="auto"/>
                    <w:right w:val="none" w:sz="0" w:space="0" w:color="auto"/>
                  </w:divBdr>
                </w:div>
                <w:div w:id="1882665737">
                  <w:marLeft w:val="0"/>
                  <w:marRight w:val="0"/>
                  <w:marTop w:val="0"/>
                  <w:marBottom w:val="0"/>
                  <w:divBdr>
                    <w:top w:val="none" w:sz="0" w:space="0" w:color="auto"/>
                    <w:left w:val="none" w:sz="0" w:space="0" w:color="auto"/>
                    <w:bottom w:val="none" w:sz="0" w:space="0" w:color="auto"/>
                    <w:right w:val="none" w:sz="0" w:space="0" w:color="auto"/>
                  </w:divBdr>
                </w:div>
              </w:divsChild>
            </w:div>
            <w:div w:id="1556552429">
              <w:marLeft w:val="0"/>
              <w:marRight w:val="0"/>
              <w:marTop w:val="0"/>
              <w:marBottom w:val="0"/>
              <w:divBdr>
                <w:top w:val="none" w:sz="0" w:space="0" w:color="auto"/>
                <w:left w:val="none" w:sz="0" w:space="0" w:color="auto"/>
                <w:bottom w:val="none" w:sz="0" w:space="0" w:color="auto"/>
                <w:right w:val="none" w:sz="0" w:space="0" w:color="auto"/>
              </w:divBdr>
              <w:divsChild>
                <w:div w:id="236791054">
                  <w:marLeft w:val="0"/>
                  <w:marRight w:val="0"/>
                  <w:marTop w:val="0"/>
                  <w:marBottom w:val="0"/>
                  <w:divBdr>
                    <w:top w:val="none" w:sz="0" w:space="0" w:color="auto"/>
                    <w:left w:val="none" w:sz="0" w:space="0" w:color="auto"/>
                    <w:bottom w:val="none" w:sz="0" w:space="0" w:color="auto"/>
                    <w:right w:val="none" w:sz="0" w:space="0" w:color="auto"/>
                  </w:divBdr>
                </w:div>
                <w:div w:id="754865355">
                  <w:marLeft w:val="0"/>
                  <w:marRight w:val="0"/>
                  <w:marTop w:val="0"/>
                  <w:marBottom w:val="0"/>
                  <w:divBdr>
                    <w:top w:val="none" w:sz="0" w:space="0" w:color="auto"/>
                    <w:left w:val="none" w:sz="0" w:space="0" w:color="auto"/>
                    <w:bottom w:val="none" w:sz="0" w:space="0" w:color="auto"/>
                    <w:right w:val="none" w:sz="0" w:space="0" w:color="auto"/>
                  </w:divBdr>
                </w:div>
              </w:divsChild>
            </w:div>
            <w:div w:id="719020183">
              <w:marLeft w:val="0"/>
              <w:marRight w:val="0"/>
              <w:marTop w:val="0"/>
              <w:marBottom w:val="0"/>
              <w:divBdr>
                <w:top w:val="none" w:sz="0" w:space="0" w:color="auto"/>
                <w:left w:val="none" w:sz="0" w:space="0" w:color="auto"/>
                <w:bottom w:val="none" w:sz="0" w:space="0" w:color="auto"/>
                <w:right w:val="none" w:sz="0" w:space="0" w:color="auto"/>
              </w:divBdr>
              <w:divsChild>
                <w:div w:id="114449625">
                  <w:marLeft w:val="0"/>
                  <w:marRight w:val="0"/>
                  <w:marTop w:val="0"/>
                  <w:marBottom w:val="0"/>
                  <w:divBdr>
                    <w:top w:val="none" w:sz="0" w:space="0" w:color="auto"/>
                    <w:left w:val="none" w:sz="0" w:space="0" w:color="auto"/>
                    <w:bottom w:val="none" w:sz="0" w:space="0" w:color="auto"/>
                    <w:right w:val="none" w:sz="0" w:space="0" w:color="auto"/>
                  </w:divBdr>
                </w:div>
                <w:div w:id="461192086">
                  <w:marLeft w:val="0"/>
                  <w:marRight w:val="0"/>
                  <w:marTop w:val="0"/>
                  <w:marBottom w:val="0"/>
                  <w:divBdr>
                    <w:top w:val="none" w:sz="0" w:space="0" w:color="auto"/>
                    <w:left w:val="none" w:sz="0" w:space="0" w:color="auto"/>
                    <w:bottom w:val="none" w:sz="0" w:space="0" w:color="auto"/>
                    <w:right w:val="none" w:sz="0" w:space="0" w:color="auto"/>
                  </w:divBdr>
                </w:div>
                <w:div w:id="1912305291">
                  <w:marLeft w:val="0"/>
                  <w:marRight w:val="0"/>
                  <w:marTop w:val="0"/>
                  <w:marBottom w:val="0"/>
                  <w:divBdr>
                    <w:top w:val="none" w:sz="0" w:space="0" w:color="auto"/>
                    <w:left w:val="none" w:sz="0" w:space="0" w:color="auto"/>
                    <w:bottom w:val="none" w:sz="0" w:space="0" w:color="auto"/>
                    <w:right w:val="none" w:sz="0" w:space="0" w:color="auto"/>
                  </w:divBdr>
                </w:div>
                <w:div w:id="1509563935">
                  <w:marLeft w:val="0"/>
                  <w:marRight w:val="0"/>
                  <w:marTop w:val="0"/>
                  <w:marBottom w:val="0"/>
                  <w:divBdr>
                    <w:top w:val="none" w:sz="0" w:space="0" w:color="auto"/>
                    <w:left w:val="none" w:sz="0" w:space="0" w:color="auto"/>
                    <w:bottom w:val="none" w:sz="0" w:space="0" w:color="auto"/>
                    <w:right w:val="none" w:sz="0" w:space="0" w:color="auto"/>
                  </w:divBdr>
                </w:div>
                <w:div w:id="327639730">
                  <w:marLeft w:val="0"/>
                  <w:marRight w:val="0"/>
                  <w:marTop w:val="0"/>
                  <w:marBottom w:val="0"/>
                  <w:divBdr>
                    <w:top w:val="none" w:sz="0" w:space="0" w:color="auto"/>
                    <w:left w:val="none" w:sz="0" w:space="0" w:color="auto"/>
                    <w:bottom w:val="none" w:sz="0" w:space="0" w:color="auto"/>
                    <w:right w:val="none" w:sz="0" w:space="0" w:color="auto"/>
                  </w:divBdr>
                </w:div>
                <w:div w:id="1547717499">
                  <w:marLeft w:val="0"/>
                  <w:marRight w:val="0"/>
                  <w:marTop w:val="0"/>
                  <w:marBottom w:val="0"/>
                  <w:divBdr>
                    <w:top w:val="none" w:sz="0" w:space="0" w:color="auto"/>
                    <w:left w:val="none" w:sz="0" w:space="0" w:color="auto"/>
                    <w:bottom w:val="none" w:sz="0" w:space="0" w:color="auto"/>
                    <w:right w:val="none" w:sz="0" w:space="0" w:color="auto"/>
                  </w:divBdr>
                </w:div>
                <w:div w:id="977417124">
                  <w:marLeft w:val="0"/>
                  <w:marRight w:val="0"/>
                  <w:marTop w:val="0"/>
                  <w:marBottom w:val="0"/>
                  <w:divBdr>
                    <w:top w:val="none" w:sz="0" w:space="0" w:color="auto"/>
                    <w:left w:val="none" w:sz="0" w:space="0" w:color="auto"/>
                    <w:bottom w:val="none" w:sz="0" w:space="0" w:color="auto"/>
                    <w:right w:val="none" w:sz="0" w:space="0" w:color="auto"/>
                  </w:divBdr>
                </w:div>
              </w:divsChild>
            </w:div>
            <w:div w:id="422537338">
              <w:marLeft w:val="0"/>
              <w:marRight w:val="0"/>
              <w:marTop w:val="0"/>
              <w:marBottom w:val="0"/>
              <w:divBdr>
                <w:top w:val="none" w:sz="0" w:space="0" w:color="auto"/>
                <w:left w:val="none" w:sz="0" w:space="0" w:color="auto"/>
                <w:bottom w:val="none" w:sz="0" w:space="0" w:color="auto"/>
                <w:right w:val="none" w:sz="0" w:space="0" w:color="auto"/>
              </w:divBdr>
              <w:divsChild>
                <w:div w:id="812018274">
                  <w:marLeft w:val="0"/>
                  <w:marRight w:val="0"/>
                  <w:marTop w:val="0"/>
                  <w:marBottom w:val="0"/>
                  <w:divBdr>
                    <w:top w:val="none" w:sz="0" w:space="0" w:color="auto"/>
                    <w:left w:val="none" w:sz="0" w:space="0" w:color="auto"/>
                    <w:bottom w:val="none" w:sz="0" w:space="0" w:color="auto"/>
                    <w:right w:val="none" w:sz="0" w:space="0" w:color="auto"/>
                  </w:divBdr>
                </w:div>
                <w:div w:id="1713378785">
                  <w:marLeft w:val="0"/>
                  <w:marRight w:val="0"/>
                  <w:marTop w:val="0"/>
                  <w:marBottom w:val="0"/>
                  <w:divBdr>
                    <w:top w:val="none" w:sz="0" w:space="0" w:color="auto"/>
                    <w:left w:val="none" w:sz="0" w:space="0" w:color="auto"/>
                    <w:bottom w:val="none" w:sz="0" w:space="0" w:color="auto"/>
                    <w:right w:val="none" w:sz="0" w:space="0" w:color="auto"/>
                  </w:divBdr>
                </w:div>
                <w:div w:id="1478304052">
                  <w:marLeft w:val="0"/>
                  <w:marRight w:val="0"/>
                  <w:marTop w:val="0"/>
                  <w:marBottom w:val="0"/>
                  <w:divBdr>
                    <w:top w:val="none" w:sz="0" w:space="0" w:color="auto"/>
                    <w:left w:val="none" w:sz="0" w:space="0" w:color="auto"/>
                    <w:bottom w:val="none" w:sz="0" w:space="0" w:color="auto"/>
                    <w:right w:val="none" w:sz="0" w:space="0" w:color="auto"/>
                  </w:divBdr>
                </w:div>
                <w:div w:id="1661494643">
                  <w:marLeft w:val="0"/>
                  <w:marRight w:val="0"/>
                  <w:marTop w:val="0"/>
                  <w:marBottom w:val="0"/>
                  <w:divBdr>
                    <w:top w:val="none" w:sz="0" w:space="0" w:color="auto"/>
                    <w:left w:val="none" w:sz="0" w:space="0" w:color="auto"/>
                    <w:bottom w:val="none" w:sz="0" w:space="0" w:color="auto"/>
                    <w:right w:val="none" w:sz="0" w:space="0" w:color="auto"/>
                  </w:divBdr>
                </w:div>
                <w:div w:id="342510056">
                  <w:marLeft w:val="0"/>
                  <w:marRight w:val="0"/>
                  <w:marTop w:val="0"/>
                  <w:marBottom w:val="0"/>
                  <w:divBdr>
                    <w:top w:val="none" w:sz="0" w:space="0" w:color="auto"/>
                    <w:left w:val="none" w:sz="0" w:space="0" w:color="auto"/>
                    <w:bottom w:val="none" w:sz="0" w:space="0" w:color="auto"/>
                    <w:right w:val="none" w:sz="0" w:space="0" w:color="auto"/>
                  </w:divBdr>
                </w:div>
                <w:div w:id="1493644043">
                  <w:marLeft w:val="0"/>
                  <w:marRight w:val="0"/>
                  <w:marTop w:val="0"/>
                  <w:marBottom w:val="0"/>
                  <w:divBdr>
                    <w:top w:val="none" w:sz="0" w:space="0" w:color="auto"/>
                    <w:left w:val="none" w:sz="0" w:space="0" w:color="auto"/>
                    <w:bottom w:val="none" w:sz="0" w:space="0" w:color="auto"/>
                    <w:right w:val="none" w:sz="0" w:space="0" w:color="auto"/>
                  </w:divBdr>
                </w:div>
                <w:div w:id="931089550">
                  <w:marLeft w:val="0"/>
                  <w:marRight w:val="0"/>
                  <w:marTop w:val="0"/>
                  <w:marBottom w:val="0"/>
                  <w:divBdr>
                    <w:top w:val="none" w:sz="0" w:space="0" w:color="auto"/>
                    <w:left w:val="none" w:sz="0" w:space="0" w:color="auto"/>
                    <w:bottom w:val="none" w:sz="0" w:space="0" w:color="auto"/>
                    <w:right w:val="none" w:sz="0" w:space="0" w:color="auto"/>
                  </w:divBdr>
                </w:div>
                <w:div w:id="10091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5605</Words>
  <Characters>33634</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Alicja</cp:lastModifiedBy>
  <cp:revision>2</cp:revision>
  <dcterms:created xsi:type="dcterms:W3CDTF">2020-05-04T10:24:00Z</dcterms:created>
  <dcterms:modified xsi:type="dcterms:W3CDTF">2020-05-04T10:24:00Z</dcterms:modified>
</cp:coreProperties>
</file>